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0643C">
        <w:tc>
          <w:tcPr>
            <w:tcW w:w="509" w:type="dxa"/>
          </w:tcPr>
          <w:p w:rsidR="0060643C" w:rsidRDefault="00650C36">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60643C" w:rsidRDefault="00650C36">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t>783.140.99</w:t>
            </w:r>
          </w:p>
        </w:tc>
      </w:tr>
      <w:tr w:rsidR="0060643C">
        <w:tc>
          <w:tcPr>
            <w:tcW w:w="509" w:type="dxa"/>
          </w:tcPr>
          <w:p w:rsidR="0060643C" w:rsidRDefault="00650C36">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60643C">
              <w:trPr>
                <w:trHeight w:hRule="exact" w:val="1021"/>
              </w:trPr>
              <w:tc>
                <w:tcPr>
                  <w:tcW w:w="9242" w:type="dxa"/>
                  <w:vAlign w:val="center"/>
                </w:tcPr>
                <w:p w:rsidR="0060643C" w:rsidRDefault="00650C36" w:rsidP="00E22F05">
                  <w:pPr>
                    <w:pStyle w:val="affff8"/>
                    <w:framePr w:w="0" w:hRule="auto" w:wrap="auto" w:hAnchor="text" w:xAlign="left" w:yAlign="inline" w:anchorLock="0"/>
                    <w:ind w:left="420" w:right="624"/>
                    <w:rPr>
                      <w:rFonts w:ascii="宋体" w:hAnsi="宋体"/>
                      <w:sz w:val="28"/>
                      <w:szCs w:val="28"/>
                    </w:rPr>
                  </w:pPr>
                  <w:r>
                    <w:rPr>
                      <w:sz w:val="21"/>
                      <w:szCs w:val="21"/>
                    </w:rPr>
                    <w:t xml:space="preserve"> </w:t>
                  </w:r>
                  <w:r>
                    <w:t>CRIA</w:t>
                  </w:r>
                </w:p>
              </w:tc>
            </w:tr>
          </w:tbl>
          <w:p w:rsidR="0060643C" w:rsidRDefault="00650C36">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G 47</w:t>
            </w:r>
          </w:p>
        </w:tc>
      </w:tr>
    </w:tbl>
    <w:bookmarkStart w:id="0" w:name="_Hlk26473981"/>
    <w:p w:rsidR="0060643C" w:rsidRDefault="00650C36">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1"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中国</w:t>
      </w:r>
      <w:r>
        <w:rPr>
          <w:rFonts w:ascii="黑体" w:eastAsia="黑体"/>
          <w:b w:val="0"/>
          <w:w w:val="100"/>
          <w:sz w:val="48"/>
        </w:rPr>
        <w:t>橡胶工业协会</w:t>
      </w:r>
      <w:r>
        <w:rPr>
          <w:rFonts w:ascii="黑体" w:eastAsia="黑体"/>
          <w:b w:val="0"/>
          <w:w w:val="100"/>
          <w:sz w:val="48"/>
        </w:rPr>
        <w:fldChar w:fldCharType="end"/>
      </w:r>
      <w:bookmarkEnd w:id="1"/>
      <w:r>
        <w:rPr>
          <w:rFonts w:ascii="黑体" w:eastAsia="黑体" w:hint="eastAsia"/>
          <w:b w:val="0"/>
          <w:w w:val="100"/>
          <w:sz w:val="48"/>
        </w:rPr>
        <w:t>团体</w:t>
      </w:r>
      <w:r>
        <w:rPr>
          <w:rFonts w:ascii="黑体" w:eastAsia="黑体" w:hAnsi="黑体" w:hint="eastAsia"/>
          <w:b w:val="0"/>
          <w:bCs w:val="0"/>
          <w:w w:val="100"/>
          <w:sz w:val="48"/>
          <w:szCs w:val="48"/>
        </w:rPr>
        <w:t>标准</w:t>
      </w:r>
    </w:p>
    <w:bookmarkEnd w:id="0"/>
    <w:p w:rsidR="0060643C" w:rsidRDefault="00650C36">
      <w:pPr>
        <w:pStyle w:val="afffffffffc"/>
        <w:framePr w:wrap="auto"/>
      </w:pPr>
      <w:r>
        <w:t>T/</w:t>
      </w:r>
      <w:r>
        <w:rPr>
          <w:rFonts w:hint="eastAsia"/>
        </w:rPr>
        <w:t>CRIA</w:t>
      </w:r>
      <w:r>
        <w:t xml:space="preserve"> </w:t>
      </w:r>
      <w:r>
        <w:rPr>
          <w:rFonts w:hint="eastAsia"/>
        </w:rPr>
        <w:t>XXXX</w:t>
      </w:r>
      <w:r>
        <w:rPr>
          <w:rFonts w:hAnsi="黑体"/>
        </w:rPr>
        <w:t>—</w:t>
      </w:r>
      <w:r>
        <w:rPr>
          <w:rFonts w:hint="eastAsia"/>
        </w:rPr>
        <w:t>2022</w:t>
      </w:r>
    </w:p>
    <w:p w:rsidR="0060643C" w:rsidRDefault="00650C36">
      <w:pPr>
        <w:pStyle w:val="afffffffffd"/>
        <w:framePr w:wrap="auto"/>
        <w:rPr>
          <w:rFonts w:hAnsi="黑体"/>
        </w:rPr>
      </w:pPr>
      <w:r>
        <w:rPr>
          <w:rFonts w:hAnsi="黑体"/>
        </w:rPr>
        <w:fldChar w:fldCharType="begin">
          <w:ffData>
            <w:name w:val="OSTD_CODE"/>
            <w:enabled/>
            <w:calcOnExit w:val="0"/>
            <w:textInput/>
          </w:ffData>
        </w:fldChar>
      </w:r>
      <w:bookmarkStart w:id="2"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2"/>
    </w:p>
    <w:p w:rsidR="0060643C" w:rsidRDefault="00650C36">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60643C" w:rsidRDefault="0060643C">
      <w:pPr>
        <w:pStyle w:val="affff9"/>
        <w:framePr w:w="9639" w:h="6976" w:hRule="exact" w:hSpace="0" w:vSpace="0" w:wrap="around" w:hAnchor="page" w:y="6408"/>
        <w:jc w:val="center"/>
        <w:rPr>
          <w:rFonts w:ascii="黑体" w:eastAsia="黑体" w:hAnsi="黑体"/>
          <w:b w:val="0"/>
          <w:bCs w:val="0"/>
          <w:w w:val="100"/>
        </w:rPr>
      </w:pPr>
    </w:p>
    <w:p w:rsidR="0060643C" w:rsidRDefault="00650C36">
      <w:pPr>
        <w:pStyle w:val="afffffffffe"/>
        <w:framePr w:h="6974" w:hRule="exact" w:wrap="around" w:x="1419" w:anchorLock="1"/>
      </w:pPr>
      <w:r>
        <w:rPr>
          <w:rFonts w:hint="eastAsia"/>
        </w:rPr>
        <w:t>浸胶帘子布克重试验方法</w:t>
      </w:r>
    </w:p>
    <w:p w:rsidR="0060643C" w:rsidRDefault="0060643C">
      <w:pPr>
        <w:framePr w:w="9639" w:h="6974" w:hRule="exact" w:wrap="around" w:vAnchor="page" w:hAnchor="page" w:x="1419" w:y="6408" w:anchorLock="1"/>
        <w:ind w:left="-1418"/>
        <w:rPr>
          <w:rFonts w:ascii="Times New Roman" w:hAnsi="Times New Roman"/>
        </w:rPr>
      </w:pPr>
    </w:p>
    <w:p w:rsidR="0060643C" w:rsidRDefault="00650C36">
      <w:pPr>
        <w:pStyle w:val="afffffff1"/>
        <w:framePr w:w="9639" w:h="6974" w:hRule="exact" w:wrap="around" w:vAnchor="page" w:hAnchor="page" w:x="1419" w:y="6408" w:anchorLock="1"/>
        <w:ind w:firstLineChars="600" w:firstLine="1680"/>
        <w:jc w:val="both"/>
        <w:textAlignment w:val="bottom"/>
        <w:rPr>
          <w:rFonts w:eastAsia="黑体"/>
          <w:szCs w:val="28"/>
        </w:rPr>
      </w:pPr>
      <w:proofErr w:type="gramStart"/>
      <w:r>
        <w:rPr>
          <w:rFonts w:eastAsia="黑体" w:hint="eastAsia"/>
          <w:szCs w:val="28"/>
        </w:rPr>
        <w:t>Test  methods</w:t>
      </w:r>
      <w:proofErr w:type="gramEnd"/>
      <w:r>
        <w:rPr>
          <w:rFonts w:eastAsia="黑体" w:hint="eastAsia"/>
          <w:szCs w:val="28"/>
        </w:rPr>
        <w:t xml:space="preserve">  of  </w:t>
      </w:r>
      <w:proofErr w:type="spellStart"/>
      <w:r>
        <w:rPr>
          <w:rFonts w:eastAsia="黑体" w:hint="eastAsia"/>
          <w:szCs w:val="28"/>
        </w:rPr>
        <w:t>grammage</w:t>
      </w:r>
      <w:proofErr w:type="spellEnd"/>
      <w:r>
        <w:rPr>
          <w:rFonts w:eastAsia="黑体" w:hint="eastAsia"/>
          <w:szCs w:val="28"/>
        </w:rPr>
        <w:t xml:space="preserve">  for  dipped  cord  fabric</w:t>
      </w:r>
    </w:p>
    <w:p w:rsidR="0060643C" w:rsidRDefault="0060643C">
      <w:pPr>
        <w:pStyle w:val="afffffff1"/>
        <w:framePr w:w="9639" w:h="6974" w:hRule="exact" w:wrap="around" w:vAnchor="page" w:hAnchor="page" w:x="1419" w:y="6408" w:anchorLock="1"/>
        <w:spacing w:before="440" w:after="160"/>
        <w:textAlignment w:val="bottom"/>
        <w:rPr>
          <w:sz w:val="24"/>
          <w:szCs w:val="28"/>
        </w:rPr>
      </w:pPr>
    </w:p>
    <w:p w:rsidR="0060643C" w:rsidRDefault="0060643C">
      <w:pPr>
        <w:pStyle w:val="afffffff1"/>
        <w:framePr w:w="9639" w:h="6974" w:hRule="exact" w:wrap="around" w:vAnchor="page" w:hAnchor="page" w:x="1419" w:y="6408" w:anchorLock="1"/>
        <w:spacing w:before="180" w:line="240" w:lineRule="atLeast"/>
        <w:textAlignment w:val="bottom"/>
        <w:rPr>
          <w:sz w:val="21"/>
          <w:szCs w:val="28"/>
        </w:rPr>
      </w:pPr>
    </w:p>
    <w:p w:rsidR="0060643C" w:rsidRDefault="00650C36">
      <w:pPr>
        <w:pStyle w:val="afffffffffa"/>
        <w:framePr w:wrap="around" w:y="14176"/>
      </w:pPr>
      <w:r>
        <w:rPr>
          <w:rFonts w:ascii="黑体" w:hint="eastAsia"/>
        </w:rPr>
        <w:t>20XX</w:t>
      </w:r>
      <w:r>
        <w:t xml:space="preserve"> </w:t>
      </w:r>
      <w:r>
        <w:rPr>
          <w:rFonts w:ascii="黑体"/>
        </w:rPr>
        <w:t>-</w:t>
      </w:r>
      <w:r>
        <w:t xml:space="preserve"> </w:t>
      </w:r>
      <w:r>
        <w:rPr>
          <w:rFonts w:hint="eastAsia"/>
        </w:rPr>
        <w:t>XX</w:t>
      </w:r>
      <w:r>
        <w:t xml:space="preserve"> </w:t>
      </w:r>
      <w:r>
        <w:rPr>
          <w:rFonts w:ascii="黑体"/>
        </w:rPr>
        <w:t>-</w:t>
      </w:r>
      <w:r>
        <w:rPr>
          <w:rFonts w:ascii="黑体" w:hint="eastAsia"/>
        </w:rPr>
        <w:t>XX</w:t>
      </w:r>
      <w:r>
        <w:rPr>
          <w:rFonts w:hint="eastAsia"/>
        </w:rPr>
        <w:t>发布</w:t>
      </w:r>
    </w:p>
    <w:p w:rsidR="0060643C" w:rsidRDefault="00650C36">
      <w:pPr>
        <w:pStyle w:val="afffffffffb"/>
        <w:framePr w:wrap="around" w:y="14176"/>
      </w:pPr>
      <w:r>
        <w:rPr>
          <w:rFonts w:ascii="黑体" w:hint="eastAsia"/>
        </w:rPr>
        <w:t>20XX</w:t>
      </w:r>
      <w:r>
        <w:t xml:space="preserve"> </w:t>
      </w:r>
      <w:r>
        <w:rPr>
          <w:rFonts w:ascii="黑体"/>
        </w:rPr>
        <w:t>-</w:t>
      </w:r>
      <w:r>
        <w:t xml:space="preserve"> </w:t>
      </w:r>
      <w:r>
        <w:rPr>
          <w:rFonts w:hint="eastAsia"/>
        </w:rPr>
        <w:t>XX</w:t>
      </w:r>
      <w:r>
        <w:t xml:space="preserve"> </w:t>
      </w:r>
      <w:r>
        <w:rPr>
          <w:rFonts w:ascii="黑体"/>
        </w:rPr>
        <w:t>-</w:t>
      </w:r>
      <w:r>
        <w:t xml:space="preserve"> </w:t>
      </w:r>
      <w:r>
        <w:rPr>
          <w:rFonts w:hint="eastAsia"/>
        </w:rPr>
        <w:t>XX</w:t>
      </w:r>
      <w:r>
        <w:rPr>
          <w:rFonts w:hint="eastAsia"/>
        </w:rPr>
        <w:t>实施</w:t>
      </w:r>
    </w:p>
    <w:p w:rsidR="0060643C" w:rsidRDefault="00650C36">
      <w:pPr>
        <w:pStyle w:val="affffffff1"/>
        <w:framePr w:h="584" w:hRule="exact" w:hSpace="181" w:vSpace="181" w:wrap="around" w:y="14800"/>
        <w:rPr>
          <w:rFonts w:hAnsi="黑体"/>
        </w:rPr>
      </w:pPr>
      <w:r>
        <w:rPr>
          <w:rFonts w:hAnsi="黑体" w:hint="eastAsia"/>
          <w:w w:val="100"/>
          <w:sz w:val="28"/>
        </w:rPr>
        <w:t>中国</w:t>
      </w:r>
      <w:r>
        <w:rPr>
          <w:rFonts w:hAnsi="黑体"/>
          <w:w w:val="100"/>
          <w:sz w:val="28"/>
        </w:rPr>
        <w:t>橡胶工业协会</w:t>
      </w:r>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rsidR="0060643C" w:rsidRDefault="00650C36">
      <w:pPr>
        <w:rPr>
          <w:rFonts w:ascii="宋体" w:hAnsi="宋体"/>
          <w:sz w:val="28"/>
          <w:szCs w:val="28"/>
        </w:rPr>
        <w:sectPr w:rsidR="0060643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60643C" w:rsidRDefault="00650C36">
      <w:pPr>
        <w:pStyle w:val="a6"/>
        <w:spacing w:after="360"/>
      </w:pPr>
      <w:bookmarkStart w:id="3" w:name="BookMark2"/>
      <w:r>
        <w:rPr>
          <w:spacing w:val="320"/>
        </w:rPr>
        <w:lastRenderedPageBreak/>
        <w:t>前</w:t>
      </w:r>
      <w:r>
        <w:t>言</w:t>
      </w:r>
    </w:p>
    <w:p w:rsidR="0060643C" w:rsidRDefault="00650C36">
      <w:pPr>
        <w:pStyle w:val="affffe"/>
        <w:ind w:firstLine="420"/>
      </w:pPr>
      <w:r>
        <w:rPr>
          <w:rFonts w:hint="eastAsia"/>
        </w:rPr>
        <w:t>本文件按照GB/T 1.1—2020《标准化工作导则  第1部分：标准化文件的结构和起草规则》的规定起草。</w:t>
      </w:r>
    </w:p>
    <w:p w:rsidR="0060643C" w:rsidRDefault="00650C36">
      <w:pPr>
        <w:pStyle w:val="affffe"/>
        <w:ind w:firstLine="420"/>
      </w:pPr>
      <w:r>
        <w:rPr>
          <w:rFonts w:hint="eastAsia"/>
        </w:rPr>
        <w:t>请注意本文件的某些内容可能涉及专利。本文件的发布机构不承担识别专利的责任。</w:t>
      </w:r>
    </w:p>
    <w:p w:rsidR="0060643C" w:rsidRDefault="00650C36">
      <w:pPr>
        <w:pStyle w:val="affffe"/>
        <w:ind w:firstLine="420"/>
      </w:pPr>
      <w:r>
        <w:rPr>
          <w:rFonts w:hint="eastAsia"/>
        </w:rPr>
        <w:t>本文件由中国橡胶工业协会提出并归口。</w:t>
      </w:r>
    </w:p>
    <w:p w:rsidR="0060643C" w:rsidRDefault="00650C36">
      <w:pPr>
        <w:pStyle w:val="affffe"/>
        <w:ind w:firstLine="420"/>
      </w:pPr>
      <w:r>
        <w:rPr>
          <w:rFonts w:hint="eastAsia"/>
        </w:rPr>
        <w:t>本文件起草单位：</w:t>
      </w:r>
      <w:r w:rsidR="00526D5E">
        <w:rPr>
          <w:rFonts w:hint="eastAsia"/>
        </w:rPr>
        <w:t>平顶山神马帘子布发展有限公司、骏马化纤股份有限公司、海阳科技股份有限公司、浙江海利得新材料股份有限公司、东</w:t>
      </w:r>
      <w:proofErr w:type="gramStart"/>
      <w:r w:rsidR="00526D5E">
        <w:rPr>
          <w:rFonts w:hint="eastAsia"/>
        </w:rPr>
        <w:t>平金马</w:t>
      </w:r>
      <w:proofErr w:type="gramEnd"/>
      <w:r w:rsidR="00526D5E">
        <w:rPr>
          <w:rFonts w:hint="eastAsia"/>
        </w:rPr>
        <w:t>帘子布有限责任公司、江阴市沙江纺织科技有限公司。</w:t>
      </w:r>
    </w:p>
    <w:p w:rsidR="00526D5E" w:rsidRPr="00526D5E" w:rsidRDefault="00650C36" w:rsidP="00526D5E">
      <w:pPr>
        <w:pStyle w:val="affffe"/>
        <w:ind w:firstLine="420"/>
      </w:pPr>
      <w:r>
        <w:rPr>
          <w:rFonts w:hint="eastAsia"/>
        </w:rPr>
        <w:t>本文件主要起草人：</w:t>
      </w:r>
      <w:r w:rsidR="00526D5E">
        <w:rPr>
          <w:rFonts w:hint="eastAsia"/>
        </w:rPr>
        <w:t>李新、刘军、</w:t>
      </w:r>
      <w:proofErr w:type="gramStart"/>
      <w:r w:rsidR="00526D5E">
        <w:rPr>
          <w:rFonts w:hint="eastAsia"/>
        </w:rPr>
        <w:t>茆</w:t>
      </w:r>
      <w:proofErr w:type="gramEnd"/>
      <w:r w:rsidR="00526D5E">
        <w:rPr>
          <w:rFonts w:hint="eastAsia"/>
        </w:rPr>
        <w:t>太如、高君、解新科、徐京海、张会云、</w:t>
      </w:r>
      <w:r w:rsidR="00526D5E" w:rsidRPr="00526D5E">
        <w:rPr>
          <w:rFonts w:hint="eastAsia"/>
        </w:rPr>
        <w:t>成春、智慧、郑允所、</w:t>
      </w:r>
      <w:r w:rsidR="00526D5E">
        <w:rPr>
          <w:rFonts w:hint="eastAsia"/>
        </w:rPr>
        <w:t>祁兵</w:t>
      </w:r>
      <w:r w:rsidR="00E22F05">
        <w:rPr>
          <w:rFonts w:hint="eastAsia"/>
        </w:rPr>
        <w:t>、于涛、刘影</w:t>
      </w:r>
      <w:r w:rsidR="00526D5E">
        <w:rPr>
          <w:rFonts w:hint="eastAsia"/>
        </w:rPr>
        <w:t>。</w:t>
      </w:r>
    </w:p>
    <w:p w:rsidR="00526D5E" w:rsidRPr="00526D5E" w:rsidRDefault="00526D5E" w:rsidP="00526D5E">
      <w:pPr>
        <w:pStyle w:val="affffe"/>
        <w:ind w:firstLine="420"/>
        <w:sectPr w:rsidR="00526D5E" w:rsidRPr="00526D5E">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linePitch="312"/>
        </w:sectPr>
      </w:pPr>
    </w:p>
    <w:p w:rsidR="0060643C" w:rsidRDefault="0060643C">
      <w:pPr>
        <w:spacing w:line="20" w:lineRule="exact"/>
        <w:jc w:val="center"/>
        <w:rPr>
          <w:rFonts w:ascii="黑体" w:eastAsia="黑体" w:hAnsi="黑体"/>
          <w:sz w:val="32"/>
          <w:szCs w:val="32"/>
        </w:rPr>
      </w:pPr>
      <w:bookmarkStart w:id="4" w:name="BookMark4"/>
      <w:bookmarkEnd w:id="3"/>
    </w:p>
    <w:p w:rsidR="0060643C" w:rsidRDefault="0060643C">
      <w:pPr>
        <w:spacing w:line="20" w:lineRule="exact"/>
        <w:jc w:val="center"/>
        <w:rPr>
          <w:rFonts w:ascii="黑体" w:eastAsia="黑体" w:hAnsi="黑体"/>
          <w:sz w:val="32"/>
          <w:szCs w:val="32"/>
        </w:rPr>
      </w:pPr>
    </w:p>
    <w:bookmarkStart w:id="5" w:name="NEW_STAND_NAME" w:displacedByCustomXml="next"/>
    <w:sdt>
      <w:sdtPr>
        <w:tag w:val="NEW_STAND_NAME"/>
        <w:id w:val="595910757"/>
        <w:lock w:val="sdtLocked"/>
        <w:placeholder>
          <w:docPart w:val="9870E6B3A4924F17B27B39BCBD0BE512"/>
        </w:placeholder>
      </w:sdtPr>
      <w:sdtEndPr/>
      <w:sdtContent>
        <w:p w:rsidR="0060643C" w:rsidRDefault="00650C36">
          <w:pPr>
            <w:pStyle w:val="afffffffff2"/>
            <w:spacing w:afterLines="220" w:after="528"/>
          </w:pPr>
          <w:r>
            <w:rPr>
              <w:rFonts w:hint="eastAsia"/>
            </w:rPr>
            <w:t>浸胶帘子布克重试验方法</w:t>
          </w:r>
        </w:p>
      </w:sdtContent>
    </w:sdt>
    <w:p w:rsidR="0060643C" w:rsidRDefault="00650C36">
      <w:pPr>
        <w:pStyle w:val="affc"/>
        <w:spacing w:before="240" w:after="240"/>
      </w:pPr>
      <w:bookmarkStart w:id="6" w:name="_Toc26986530"/>
      <w:bookmarkStart w:id="7" w:name="_Toc24884218"/>
      <w:bookmarkStart w:id="8" w:name="_Toc26986771"/>
      <w:bookmarkStart w:id="9" w:name="_Toc24884211"/>
      <w:bookmarkStart w:id="10" w:name="_Toc17233325"/>
      <w:bookmarkStart w:id="11" w:name="_Toc26648465"/>
      <w:bookmarkStart w:id="12" w:name="_Toc17233333"/>
      <w:bookmarkStart w:id="13" w:name="_Toc26718930"/>
      <w:bookmarkEnd w:id="5"/>
      <w:r>
        <w:rPr>
          <w:rFonts w:hint="eastAsia"/>
        </w:rPr>
        <w:t>范围</w:t>
      </w:r>
      <w:bookmarkEnd w:id="6"/>
      <w:bookmarkEnd w:id="7"/>
      <w:bookmarkEnd w:id="8"/>
      <w:bookmarkEnd w:id="9"/>
      <w:bookmarkEnd w:id="10"/>
      <w:bookmarkEnd w:id="11"/>
      <w:bookmarkEnd w:id="12"/>
      <w:bookmarkEnd w:id="13"/>
    </w:p>
    <w:p w:rsidR="0060643C" w:rsidRDefault="00650C36">
      <w:pPr>
        <w:pStyle w:val="affffe"/>
        <w:ind w:firstLine="420"/>
      </w:pPr>
      <w:bookmarkStart w:id="14" w:name="_Toc24884212"/>
      <w:bookmarkStart w:id="15" w:name="_Toc17233326"/>
      <w:bookmarkStart w:id="16" w:name="_Toc17233334"/>
      <w:bookmarkStart w:id="17" w:name="_Toc26648466"/>
      <w:bookmarkStart w:id="18" w:name="_Toc24884219"/>
      <w:r>
        <w:rPr>
          <w:rFonts w:hint="eastAsia"/>
        </w:rPr>
        <w:t>本文件规定了浸胶帘子布克重的试验方法。</w:t>
      </w:r>
    </w:p>
    <w:p w:rsidR="0060643C" w:rsidRDefault="00650C36">
      <w:pPr>
        <w:pStyle w:val="affffe"/>
        <w:ind w:firstLine="420"/>
      </w:pPr>
      <w:r>
        <w:rPr>
          <w:rFonts w:hint="eastAsia"/>
          <w:szCs w:val="21"/>
        </w:rPr>
        <w:t>本文件适用于</w:t>
      </w:r>
      <w:r>
        <w:rPr>
          <w:rFonts w:hint="eastAsia"/>
        </w:rPr>
        <w:t>浸胶帘子布克重的测定</w:t>
      </w:r>
      <w:r>
        <w:rPr>
          <w:rFonts w:hint="eastAsia"/>
          <w:szCs w:val="21"/>
        </w:rPr>
        <w:t>。</w:t>
      </w:r>
    </w:p>
    <w:p w:rsidR="0060643C" w:rsidRDefault="00650C36">
      <w:pPr>
        <w:pStyle w:val="affc"/>
        <w:spacing w:before="240" w:after="240"/>
      </w:pPr>
      <w:bookmarkStart w:id="19" w:name="_Toc26986531"/>
      <w:bookmarkStart w:id="20" w:name="_Toc26986772"/>
      <w:bookmarkStart w:id="21" w:name="_Toc26718931"/>
      <w:r>
        <w:rPr>
          <w:rFonts w:hint="eastAsia"/>
        </w:rPr>
        <w:t>规范性引用文件</w:t>
      </w:r>
      <w:bookmarkEnd w:id="14"/>
      <w:bookmarkEnd w:id="15"/>
      <w:bookmarkEnd w:id="16"/>
      <w:bookmarkEnd w:id="17"/>
      <w:bookmarkEnd w:id="18"/>
      <w:bookmarkEnd w:id="19"/>
      <w:bookmarkEnd w:id="20"/>
      <w:bookmarkEnd w:id="21"/>
    </w:p>
    <w:sdt>
      <w:sdtPr>
        <w:rPr>
          <w:rFonts w:hint="eastAsia"/>
        </w:rPr>
        <w:id w:val="715848253"/>
        <w:placeholder>
          <w:docPart w:val="BD888C57D1DA4DE8B8D04043DCB67A0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60643C" w:rsidRDefault="00650C36">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0643C" w:rsidRDefault="00650C36">
      <w:pPr>
        <w:pStyle w:val="affffe"/>
        <w:ind w:firstLine="420"/>
      </w:pPr>
      <w:r>
        <w:rPr>
          <w:rFonts w:hint="eastAsia"/>
        </w:rPr>
        <w:t>GB/T 6529      纺织品  调湿和试验用标准大气</w:t>
      </w:r>
    </w:p>
    <w:p w:rsidR="0060643C" w:rsidRDefault="00650C36">
      <w:pPr>
        <w:pStyle w:val="affffe"/>
        <w:ind w:firstLine="420"/>
      </w:pPr>
      <w:r>
        <w:rPr>
          <w:rFonts w:hint="eastAsia"/>
        </w:rPr>
        <w:t>GB/T 8170      数值</w:t>
      </w:r>
      <w:proofErr w:type="gramStart"/>
      <w:r>
        <w:rPr>
          <w:rFonts w:hint="eastAsia"/>
        </w:rPr>
        <w:t>修约规则</w:t>
      </w:r>
      <w:proofErr w:type="gramEnd"/>
      <w:r>
        <w:rPr>
          <w:rFonts w:hint="eastAsia"/>
        </w:rPr>
        <w:t>与极限数值的表示与判定</w:t>
      </w:r>
    </w:p>
    <w:p w:rsidR="0060643C" w:rsidRDefault="00650C36">
      <w:pPr>
        <w:pStyle w:val="affffe"/>
        <w:ind w:firstLine="420"/>
      </w:pPr>
      <w:r>
        <w:rPr>
          <w:rFonts w:hint="eastAsia"/>
        </w:rPr>
        <w:t>GB/T 32110     浸胶骨架材料术语及定义</w:t>
      </w:r>
    </w:p>
    <w:p w:rsidR="0060643C" w:rsidRDefault="00650C36">
      <w:pPr>
        <w:pStyle w:val="affffe"/>
        <w:ind w:firstLine="420"/>
      </w:pPr>
      <w:r>
        <w:rPr>
          <w:rFonts w:hint="eastAsia"/>
        </w:rPr>
        <w:t xml:space="preserve">GB/T 36798     浸胶线绳、帘线、纱线直径和定长度重量试验方法     </w:t>
      </w:r>
    </w:p>
    <w:p w:rsidR="0060643C" w:rsidRDefault="00650C36">
      <w:pPr>
        <w:pStyle w:val="affc"/>
        <w:spacing w:before="240" w:after="240"/>
      </w:pPr>
      <w:r>
        <w:rPr>
          <w:rFonts w:hint="eastAsia"/>
          <w:szCs w:val="21"/>
        </w:rPr>
        <w:t>术语和定义</w:t>
      </w:r>
    </w:p>
    <w:bookmarkStart w:id="22" w:name="_Toc26986532" w:displacedByCustomXml="next"/>
    <w:bookmarkEnd w:id="22" w:displacedByCustomXml="next"/>
    <w:sdt>
      <w:sdtPr>
        <w:id w:val="-1909835108"/>
        <w:placeholder>
          <w:docPart w:val="4962964E3026406CA58BE7F148E61F0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60643C" w:rsidRDefault="00650C36">
          <w:pPr>
            <w:pStyle w:val="affffe"/>
            <w:ind w:firstLine="420"/>
          </w:pPr>
          <w:r>
            <w:rPr>
              <w:rFonts w:hint="eastAsia"/>
            </w:rPr>
            <w:t>GB/T 32110  界定的术语适用于</w:t>
          </w:r>
          <w:r>
            <w:t>本文件。</w:t>
          </w:r>
        </w:p>
      </w:sdtContent>
    </w:sdt>
    <w:p w:rsidR="0060643C" w:rsidRDefault="00650C36">
      <w:pPr>
        <w:pStyle w:val="affffe"/>
        <w:ind w:firstLineChars="0" w:firstLine="0"/>
      </w:pPr>
      <w:r>
        <w:rPr>
          <w:rFonts w:hint="eastAsia"/>
        </w:rPr>
        <w:t xml:space="preserve">3.1 克重 </w:t>
      </w:r>
      <w:proofErr w:type="spellStart"/>
      <w:r>
        <w:rPr>
          <w:rFonts w:hint="eastAsia"/>
        </w:rPr>
        <w:t>grammage</w:t>
      </w:r>
      <w:proofErr w:type="spellEnd"/>
    </w:p>
    <w:p w:rsidR="0060643C" w:rsidRDefault="00650C36">
      <w:pPr>
        <w:pStyle w:val="affffe"/>
        <w:ind w:firstLineChars="0" w:firstLine="420"/>
      </w:pPr>
      <w:r>
        <w:rPr>
          <w:rFonts w:hint="eastAsia"/>
        </w:rPr>
        <w:t>1平方米浸胶帘子布干燥后的质量。</w:t>
      </w:r>
    </w:p>
    <w:p w:rsidR="0060643C" w:rsidRDefault="00650C36">
      <w:pPr>
        <w:pStyle w:val="affffe"/>
        <w:ind w:firstLineChars="0" w:firstLine="0"/>
      </w:pPr>
      <w:r>
        <w:rPr>
          <w:rFonts w:hint="eastAsia"/>
        </w:rPr>
        <w:t>3.2 每米干重  dry weight per meter</w:t>
      </w:r>
    </w:p>
    <w:p w:rsidR="0060643C" w:rsidRDefault="00650C36">
      <w:pPr>
        <w:pStyle w:val="affffe"/>
        <w:ind w:firstLineChars="0" w:firstLine="420"/>
      </w:pPr>
      <w:r>
        <w:rPr>
          <w:rFonts w:hint="eastAsia"/>
        </w:rPr>
        <w:t>1米长浸胶</w:t>
      </w:r>
      <w:proofErr w:type="gramStart"/>
      <w:r>
        <w:rPr>
          <w:rFonts w:hint="eastAsia"/>
        </w:rPr>
        <w:t>帘子线绝干质量</w:t>
      </w:r>
      <w:proofErr w:type="gramEnd"/>
      <w:r>
        <w:rPr>
          <w:rFonts w:hint="eastAsia"/>
        </w:rPr>
        <w:t>。</w:t>
      </w:r>
    </w:p>
    <w:p w:rsidR="0060643C" w:rsidRDefault="0060643C">
      <w:pPr>
        <w:pStyle w:val="affffe"/>
        <w:ind w:firstLineChars="0" w:firstLine="420"/>
        <w:rPr>
          <w:rFonts w:hAnsi="宋体" w:cs="宋体"/>
          <w:szCs w:val="21"/>
        </w:rPr>
      </w:pPr>
    </w:p>
    <w:p w:rsidR="0060643C" w:rsidRDefault="00650C36">
      <w:pPr>
        <w:spacing w:line="360" w:lineRule="auto"/>
        <w:jc w:val="left"/>
        <w:rPr>
          <w:rFonts w:ascii="黑体" w:eastAsia="黑体" w:hAnsi="黑体"/>
          <w:bCs/>
        </w:rPr>
      </w:pPr>
      <w:r>
        <w:rPr>
          <w:rFonts w:ascii="黑体" w:eastAsia="黑体" w:hAnsi="黑体" w:hint="eastAsia"/>
          <w:bCs/>
        </w:rPr>
        <w:t xml:space="preserve">4 试验原理 </w:t>
      </w:r>
    </w:p>
    <w:p w:rsidR="0060643C" w:rsidRDefault="00650C36">
      <w:pPr>
        <w:spacing w:line="360" w:lineRule="auto"/>
        <w:ind w:firstLineChars="200" w:firstLine="420"/>
        <w:jc w:val="left"/>
        <w:rPr>
          <w:rFonts w:ascii="宋体" w:hAnsi="宋体" w:cs="宋体"/>
        </w:rPr>
      </w:pPr>
      <w:r>
        <w:rPr>
          <w:rFonts w:ascii="宋体" w:hAnsi="宋体" w:cs="宋体" w:hint="eastAsia"/>
        </w:rPr>
        <w:t>采用浸胶帘子布经</w:t>
      </w:r>
      <w:proofErr w:type="gramStart"/>
      <w:r>
        <w:rPr>
          <w:rFonts w:ascii="宋体" w:hAnsi="宋体" w:cs="宋体" w:hint="eastAsia"/>
        </w:rPr>
        <w:t>密计算</w:t>
      </w:r>
      <w:proofErr w:type="gramEnd"/>
      <w:r>
        <w:rPr>
          <w:rFonts w:ascii="宋体" w:hAnsi="宋体" w:cs="宋体" w:hint="eastAsia"/>
        </w:rPr>
        <w:t>出1米宽帘子布帘线根数，参照 GB/T 36798 测出帘线每米干重（单位为克），帘线每米干重乘以1米宽帘子布帘线根数即为浸胶帘布平方米克重，单位为g/㎡。</w:t>
      </w:r>
    </w:p>
    <w:p w:rsidR="0060643C" w:rsidRDefault="0060643C">
      <w:pPr>
        <w:spacing w:line="360" w:lineRule="auto"/>
        <w:ind w:firstLineChars="200" w:firstLine="420"/>
        <w:jc w:val="left"/>
        <w:rPr>
          <w:rFonts w:ascii="宋体" w:hAnsi="宋体" w:cs="宋体"/>
        </w:rPr>
      </w:pPr>
    </w:p>
    <w:p w:rsidR="0060643C" w:rsidRDefault="00650C36">
      <w:pPr>
        <w:spacing w:line="360" w:lineRule="auto"/>
        <w:jc w:val="left"/>
        <w:rPr>
          <w:rFonts w:ascii="黑体" w:eastAsia="黑体" w:hAnsi="黑体"/>
        </w:rPr>
      </w:pPr>
      <w:r>
        <w:rPr>
          <w:rFonts w:ascii="黑体" w:eastAsia="黑体" w:hAnsi="黑体" w:hint="eastAsia"/>
        </w:rPr>
        <w:t>5 试验环境</w:t>
      </w:r>
    </w:p>
    <w:p w:rsidR="0060643C" w:rsidRDefault="00650C36">
      <w:pPr>
        <w:spacing w:line="360" w:lineRule="auto"/>
        <w:jc w:val="left"/>
        <w:rPr>
          <w:rFonts w:ascii="宋体" w:hAnsi="Times New Roman"/>
          <w:kern w:val="0"/>
          <w:szCs w:val="20"/>
        </w:rPr>
      </w:pPr>
      <w:r>
        <w:rPr>
          <w:rFonts w:ascii="宋体" w:hAnsi="Times New Roman" w:hint="eastAsia"/>
          <w:kern w:val="0"/>
          <w:szCs w:val="20"/>
        </w:rPr>
        <w:t>5</w:t>
      </w:r>
      <w:r>
        <w:rPr>
          <w:rFonts w:ascii="宋体" w:hAnsi="Times New Roman"/>
          <w:kern w:val="0"/>
          <w:szCs w:val="20"/>
        </w:rPr>
        <w:t xml:space="preserve">.1 </w:t>
      </w:r>
      <w:r>
        <w:rPr>
          <w:rFonts w:ascii="宋体" w:hAnsi="Times New Roman" w:hint="eastAsia"/>
          <w:kern w:val="0"/>
          <w:szCs w:val="20"/>
        </w:rPr>
        <w:t>概述</w:t>
      </w:r>
    </w:p>
    <w:p w:rsidR="0060643C" w:rsidRDefault="00650C36">
      <w:pPr>
        <w:spacing w:line="360" w:lineRule="auto"/>
        <w:ind w:firstLineChars="200" w:firstLine="420"/>
        <w:jc w:val="left"/>
        <w:rPr>
          <w:rFonts w:ascii="宋体" w:hAnsi="Times New Roman"/>
          <w:kern w:val="0"/>
          <w:szCs w:val="20"/>
        </w:rPr>
      </w:pPr>
      <w:r>
        <w:rPr>
          <w:rFonts w:ascii="宋体" w:hAnsi="Times New Roman" w:hint="eastAsia"/>
          <w:kern w:val="0"/>
          <w:szCs w:val="20"/>
        </w:rPr>
        <w:t>试验应在GB/T 6529 规定的标准大气环境下进行。根据产品标准的要求，选择使用环境A、环境B中的任何一种。每种选择取决于行业内的普通惯例和应用不同，选择哪一种环境进行试验应在试验报告中记录。</w:t>
      </w:r>
    </w:p>
    <w:p w:rsidR="0060643C" w:rsidRDefault="00650C36">
      <w:pPr>
        <w:spacing w:line="360" w:lineRule="auto"/>
        <w:jc w:val="left"/>
        <w:rPr>
          <w:rFonts w:ascii="宋体" w:hAnsi="Times New Roman"/>
          <w:kern w:val="0"/>
          <w:szCs w:val="20"/>
        </w:rPr>
      </w:pPr>
      <w:r>
        <w:rPr>
          <w:rFonts w:ascii="宋体" w:hAnsi="Times New Roman" w:hint="eastAsia"/>
          <w:kern w:val="0"/>
          <w:szCs w:val="20"/>
        </w:rPr>
        <w:t>5.2 环境A</w:t>
      </w:r>
    </w:p>
    <w:p w:rsidR="0060643C" w:rsidRDefault="00650C36">
      <w:pPr>
        <w:spacing w:line="360" w:lineRule="auto"/>
        <w:ind w:firstLine="421"/>
        <w:jc w:val="left"/>
        <w:rPr>
          <w:rFonts w:ascii="宋体" w:hAnsi="Times New Roman"/>
          <w:kern w:val="0"/>
          <w:szCs w:val="20"/>
        </w:rPr>
      </w:pPr>
      <w:r>
        <w:rPr>
          <w:rFonts w:ascii="宋体" w:hAnsi="Times New Roman" w:hint="eastAsia"/>
          <w:kern w:val="0"/>
          <w:szCs w:val="20"/>
        </w:rPr>
        <w:t>具体条件如下：</w:t>
      </w:r>
    </w:p>
    <w:p w:rsidR="0060643C" w:rsidRDefault="00650C36">
      <w:pPr>
        <w:spacing w:line="360" w:lineRule="auto"/>
        <w:ind w:firstLine="420"/>
        <w:jc w:val="left"/>
        <w:rPr>
          <w:rFonts w:ascii="宋体" w:hAnsi="宋体" w:cs="宋体"/>
          <w:kern w:val="0"/>
          <w:szCs w:val="20"/>
        </w:rPr>
      </w:pPr>
      <w:r>
        <w:rPr>
          <w:rFonts w:ascii="Times New Roman" w:hAnsi="Times New Roman" w:hint="eastAsia"/>
        </w:rPr>
        <w:t>——</w:t>
      </w:r>
      <w:r>
        <w:rPr>
          <w:rFonts w:ascii="宋体" w:hAnsi="宋体" w:cs="宋体" w:hint="eastAsia"/>
          <w:kern w:val="0"/>
          <w:szCs w:val="20"/>
        </w:rPr>
        <w:t>温度（20±2）℃；</w:t>
      </w:r>
    </w:p>
    <w:p w:rsidR="0060643C" w:rsidRDefault="00650C36">
      <w:pPr>
        <w:spacing w:line="360" w:lineRule="auto"/>
        <w:ind w:firstLine="420"/>
        <w:jc w:val="left"/>
        <w:rPr>
          <w:rFonts w:ascii="宋体" w:hAnsi="宋体" w:cs="宋体"/>
          <w:kern w:val="0"/>
          <w:szCs w:val="20"/>
        </w:rPr>
      </w:pPr>
      <w:r>
        <w:rPr>
          <w:rFonts w:ascii="Times New Roman" w:hAnsi="Times New Roman" w:hint="eastAsia"/>
        </w:rPr>
        <w:t>——</w:t>
      </w:r>
      <w:r>
        <w:rPr>
          <w:rFonts w:ascii="宋体" w:hAnsi="宋体" w:cs="宋体" w:hint="eastAsia"/>
          <w:kern w:val="0"/>
          <w:szCs w:val="20"/>
        </w:rPr>
        <w:t>湿度（65±4）%。</w:t>
      </w:r>
    </w:p>
    <w:p w:rsidR="0060643C" w:rsidRDefault="00650C36">
      <w:pPr>
        <w:spacing w:line="360" w:lineRule="auto"/>
        <w:jc w:val="left"/>
        <w:rPr>
          <w:rFonts w:ascii="宋体" w:hAnsi="Times New Roman"/>
          <w:kern w:val="0"/>
          <w:szCs w:val="20"/>
        </w:rPr>
      </w:pPr>
      <w:r>
        <w:rPr>
          <w:rFonts w:ascii="宋体" w:hAnsi="Times New Roman" w:hint="eastAsia"/>
          <w:kern w:val="0"/>
          <w:szCs w:val="20"/>
        </w:rPr>
        <w:t>5.3 环境B</w:t>
      </w:r>
    </w:p>
    <w:p w:rsidR="0060643C" w:rsidRDefault="00650C36">
      <w:pPr>
        <w:spacing w:line="360" w:lineRule="auto"/>
        <w:ind w:firstLine="421"/>
        <w:jc w:val="left"/>
        <w:rPr>
          <w:rFonts w:ascii="宋体" w:hAnsi="Times New Roman"/>
          <w:kern w:val="0"/>
          <w:szCs w:val="20"/>
        </w:rPr>
      </w:pPr>
      <w:r>
        <w:rPr>
          <w:rFonts w:ascii="宋体" w:hAnsi="Times New Roman" w:hint="eastAsia"/>
          <w:kern w:val="0"/>
          <w:szCs w:val="20"/>
        </w:rPr>
        <w:lastRenderedPageBreak/>
        <w:t>具体条件如下：</w:t>
      </w:r>
    </w:p>
    <w:p w:rsidR="0060643C" w:rsidRPr="00043048" w:rsidRDefault="00650C36">
      <w:pPr>
        <w:spacing w:line="360" w:lineRule="auto"/>
        <w:ind w:firstLine="420"/>
        <w:jc w:val="left"/>
        <w:rPr>
          <w:rFonts w:ascii="宋体" w:hAnsi="宋体" w:cs="宋体"/>
          <w:kern w:val="0"/>
          <w:szCs w:val="20"/>
        </w:rPr>
      </w:pPr>
      <w:r w:rsidRPr="00043048">
        <w:rPr>
          <w:rFonts w:ascii="Times New Roman" w:hAnsi="Times New Roman" w:hint="eastAsia"/>
        </w:rPr>
        <w:t>——</w:t>
      </w:r>
      <w:r w:rsidRPr="00043048">
        <w:rPr>
          <w:rFonts w:ascii="宋体" w:hAnsi="宋体" w:cs="宋体" w:hint="eastAsia"/>
          <w:kern w:val="0"/>
          <w:szCs w:val="20"/>
        </w:rPr>
        <w:t>温度（24±2）℃；</w:t>
      </w:r>
    </w:p>
    <w:p w:rsidR="0060643C" w:rsidRPr="00043048" w:rsidRDefault="00650C36">
      <w:pPr>
        <w:spacing w:line="360" w:lineRule="auto"/>
        <w:ind w:firstLine="420"/>
        <w:jc w:val="left"/>
        <w:rPr>
          <w:rFonts w:ascii="宋体" w:hAnsi="宋体" w:cs="宋体"/>
          <w:kern w:val="0"/>
          <w:szCs w:val="20"/>
        </w:rPr>
      </w:pPr>
      <w:r w:rsidRPr="00043048">
        <w:rPr>
          <w:rFonts w:ascii="Times New Roman" w:hAnsi="Times New Roman" w:hint="eastAsia"/>
        </w:rPr>
        <w:t>——</w:t>
      </w:r>
      <w:r w:rsidRPr="00043048">
        <w:rPr>
          <w:rFonts w:ascii="宋体" w:hAnsi="宋体" w:cs="宋体" w:hint="eastAsia"/>
          <w:kern w:val="0"/>
          <w:szCs w:val="20"/>
        </w:rPr>
        <w:t>湿度（55±3）%。</w:t>
      </w:r>
    </w:p>
    <w:p w:rsidR="0060643C" w:rsidRPr="00043048" w:rsidRDefault="00650C36">
      <w:pPr>
        <w:pStyle w:val="af2"/>
        <w:numPr>
          <w:ilvl w:val="0"/>
          <w:numId w:val="0"/>
        </w:numPr>
        <w:spacing w:before="240" w:after="240"/>
        <w:rPr>
          <w:rFonts w:hAnsi="黑体" w:cs="黑体"/>
        </w:rPr>
      </w:pPr>
      <w:bookmarkStart w:id="23" w:name="_Toc58403292"/>
      <w:r w:rsidRPr="00043048">
        <w:rPr>
          <w:rFonts w:hAnsi="黑体" w:cs="黑体" w:hint="eastAsia"/>
        </w:rPr>
        <w:t xml:space="preserve">6 </w:t>
      </w:r>
      <w:bookmarkEnd w:id="23"/>
      <w:r w:rsidR="009F107A" w:rsidRPr="00043048">
        <w:rPr>
          <w:rFonts w:hAnsi="黑体" w:cs="黑体" w:hint="eastAsia"/>
        </w:rPr>
        <w:t>试验</w:t>
      </w:r>
      <w:r w:rsidRPr="00043048">
        <w:rPr>
          <w:rFonts w:hAnsi="黑体" w:cs="黑体" w:hint="eastAsia"/>
        </w:rPr>
        <w:t>装置</w:t>
      </w:r>
    </w:p>
    <w:p w:rsidR="0060643C" w:rsidRPr="00043048" w:rsidRDefault="00650C36">
      <w:pPr>
        <w:pStyle w:val="afffffffffff4"/>
        <w:snapToGrid w:val="0"/>
        <w:spacing w:line="360" w:lineRule="auto"/>
        <w:ind w:firstLineChars="0" w:firstLine="0"/>
        <w:jc w:val="left"/>
        <w:rPr>
          <w:rFonts w:hAnsi="宋体" w:cs="宋体"/>
          <w:sz w:val="21"/>
        </w:rPr>
      </w:pPr>
      <w:r w:rsidRPr="00043048">
        <w:rPr>
          <w:rFonts w:hAnsi="宋体" w:cs="宋体" w:hint="eastAsia"/>
          <w:sz w:val="21"/>
        </w:rPr>
        <w:t>6.1 制样装置</w:t>
      </w:r>
    </w:p>
    <w:p w:rsidR="0060643C" w:rsidRPr="00043048" w:rsidRDefault="00650C36">
      <w:pPr>
        <w:pStyle w:val="afffffffffff4"/>
        <w:snapToGrid w:val="0"/>
        <w:spacing w:line="360" w:lineRule="auto"/>
        <w:jc w:val="left"/>
        <w:rPr>
          <w:rFonts w:ascii="黑体" w:eastAsia="黑体" w:hAnsi="黑体" w:cs="黑体"/>
          <w:sz w:val="21"/>
        </w:rPr>
      </w:pPr>
      <w:r w:rsidRPr="00043048">
        <w:rPr>
          <w:rFonts w:hAnsi="宋体" w:cs="宋体" w:hint="eastAsia"/>
          <w:sz w:val="21"/>
        </w:rPr>
        <w:t>符合GB/T 36798 7.1.1 制样装置。</w:t>
      </w:r>
    </w:p>
    <w:p w:rsidR="0060643C" w:rsidRPr="00043048" w:rsidRDefault="00650C36">
      <w:pPr>
        <w:pStyle w:val="afffffffffff4"/>
        <w:snapToGrid w:val="0"/>
        <w:spacing w:line="360" w:lineRule="auto"/>
        <w:ind w:firstLineChars="0" w:firstLine="0"/>
        <w:jc w:val="left"/>
        <w:rPr>
          <w:rFonts w:hAnsi="宋体" w:cs="宋体"/>
          <w:sz w:val="21"/>
        </w:rPr>
      </w:pPr>
      <w:r w:rsidRPr="00043048">
        <w:rPr>
          <w:rFonts w:hAnsi="宋体" w:cs="宋体" w:hint="eastAsia"/>
          <w:sz w:val="21"/>
        </w:rPr>
        <w:t>6.2 分析天平</w:t>
      </w:r>
    </w:p>
    <w:p w:rsidR="0060643C" w:rsidRPr="00043048" w:rsidRDefault="00650C36">
      <w:pPr>
        <w:pStyle w:val="afffffffffff4"/>
        <w:snapToGrid w:val="0"/>
        <w:spacing w:line="360" w:lineRule="auto"/>
        <w:ind w:firstLineChars="0" w:firstLine="0"/>
        <w:jc w:val="left"/>
        <w:rPr>
          <w:rFonts w:hAnsi="宋体" w:cs="宋体"/>
          <w:sz w:val="21"/>
        </w:rPr>
      </w:pPr>
      <w:r w:rsidRPr="00043048">
        <w:rPr>
          <w:rFonts w:hAnsi="宋体" w:cs="宋体" w:hint="eastAsia"/>
          <w:sz w:val="21"/>
        </w:rPr>
        <w:t xml:space="preserve">    精度0.0001g。</w:t>
      </w:r>
    </w:p>
    <w:p w:rsidR="0060643C" w:rsidRPr="00043048" w:rsidRDefault="00650C36">
      <w:pPr>
        <w:pStyle w:val="afffffffffff4"/>
        <w:snapToGrid w:val="0"/>
        <w:spacing w:line="360" w:lineRule="auto"/>
        <w:ind w:firstLineChars="0" w:firstLine="0"/>
        <w:jc w:val="left"/>
        <w:rPr>
          <w:rFonts w:hAnsi="Times New Roman"/>
          <w:sz w:val="21"/>
        </w:rPr>
      </w:pPr>
      <w:r w:rsidRPr="00043048">
        <w:rPr>
          <w:rFonts w:hAnsi="Times New Roman" w:hint="eastAsia"/>
          <w:sz w:val="21"/>
        </w:rPr>
        <w:t>6.3 烘箱</w:t>
      </w:r>
    </w:p>
    <w:p w:rsidR="0060643C" w:rsidRPr="00043048" w:rsidRDefault="00650C36">
      <w:pPr>
        <w:pStyle w:val="afffffffffff4"/>
        <w:snapToGrid w:val="0"/>
        <w:spacing w:line="360" w:lineRule="auto"/>
        <w:jc w:val="left"/>
        <w:rPr>
          <w:rFonts w:hAnsi="宋体" w:cs="宋体"/>
        </w:rPr>
      </w:pPr>
      <w:r w:rsidRPr="00043048">
        <w:rPr>
          <w:rFonts w:hAnsi="Times New Roman" w:hint="eastAsia"/>
          <w:sz w:val="21"/>
        </w:rPr>
        <w:t>自动恒温烘箱，精度</w:t>
      </w:r>
      <w:r w:rsidRPr="00043048">
        <w:rPr>
          <w:rFonts w:hAnsi="宋体" w:cs="宋体" w:hint="eastAsia"/>
        </w:rPr>
        <w:t>±3℃。</w:t>
      </w:r>
    </w:p>
    <w:p w:rsidR="0060643C" w:rsidRPr="00043048" w:rsidRDefault="0060643C">
      <w:pPr>
        <w:pStyle w:val="afffffffffff4"/>
        <w:snapToGrid w:val="0"/>
        <w:spacing w:line="360" w:lineRule="auto"/>
        <w:ind w:firstLine="400"/>
        <w:jc w:val="left"/>
        <w:rPr>
          <w:rFonts w:hAnsi="宋体" w:cs="宋体"/>
        </w:rPr>
      </w:pPr>
    </w:p>
    <w:p w:rsidR="0060643C" w:rsidRPr="00043048" w:rsidRDefault="00650C36">
      <w:pPr>
        <w:pStyle w:val="afffffffffff4"/>
        <w:adjustRightInd w:val="0"/>
        <w:snapToGrid w:val="0"/>
        <w:spacing w:line="360" w:lineRule="auto"/>
        <w:ind w:firstLineChars="0" w:firstLine="0"/>
        <w:jc w:val="left"/>
        <w:rPr>
          <w:rFonts w:ascii="黑体" w:eastAsia="黑体" w:hAnsi="黑体" w:cs="黑体"/>
          <w:sz w:val="21"/>
        </w:rPr>
      </w:pPr>
      <w:r w:rsidRPr="00043048">
        <w:rPr>
          <w:rFonts w:ascii="黑体" w:eastAsia="黑体" w:hAnsi="黑体" w:cs="黑体" w:hint="eastAsia"/>
          <w:sz w:val="21"/>
        </w:rPr>
        <w:t>7  取样方法</w:t>
      </w:r>
    </w:p>
    <w:p w:rsidR="0060643C" w:rsidRPr="00043048" w:rsidRDefault="00650C36">
      <w:pPr>
        <w:pStyle w:val="afffffffffff4"/>
        <w:adjustRightInd w:val="0"/>
        <w:snapToGrid w:val="0"/>
        <w:spacing w:line="360" w:lineRule="auto"/>
        <w:ind w:firstLineChars="0" w:firstLine="0"/>
        <w:jc w:val="left"/>
        <w:rPr>
          <w:rFonts w:hAnsi="宋体" w:cs="宋体"/>
          <w:sz w:val="21"/>
        </w:rPr>
      </w:pPr>
      <w:r w:rsidRPr="00043048">
        <w:rPr>
          <w:rFonts w:hAnsi="宋体" w:cs="宋体" w:hint="eastAsia"/>
          <w:sz w:val="21"/>
        </w:rPr>
        <w:t xml:space="preserve">   从浸胶帘子布距离布边200㎜以上的至少5个不同位置截取长度1200㎜以上的布样，去除纬纱并掺混后作为帘子布的试样，试验前试样应在本文件给出的试验环境下平衡至少24h。</w:t>
      </w:r>
    </w:p>
    <w:p w:rsidR="0060643C" w:rsidRPr="00043048" w:rsidRDefault="0060643C">
      <w:pPr>
        <w:pStyle w:val="afffffffffff4"/>
        <w:adjustRightInd w:val="0"/>
        <w:snapToGrid w:val="0"/>
        <w:spacing w:line="360" w:lineRule="auto"/>
        <w:ind w:firstLineChars="0" w:firstLine="0"/>
        <w:jc w:val="left"/>
        <w:rPr>
          <w:rFonts w:hAnsi="宋体" w:cs="宋体"/>
          <w:sz w:val="21"/>
        </w:rPr>
      </w:pPr>
    </w:p>
    <w:p w:rsidR="0060643C" w:rsidRPr="00043048" w:rsidRDefault="00650C36">
      <w:pPr>
        <w:pStyle w:val="afffffffffff4"/>
        <w:adjustRightInd w:val="0"/>
        <w:snapToGrid w:val="0"/>
        <w:spacing w:line="360" w:lineRule="auto"/>
        <w:ind w:firstLineChars="0" w:firstLine="0"/>
        <w:jc w:val="left"/>
        <w:rPr>
          <w:rFonts w:ascii="黑体" w:eastAsia="黑体" w:hAnsi="黑体" w:cs="黑体"/>
          <w:sz w:val="21"/>
        </w:rPr>
      </w:pPr>
      <w:r w:rsidRPr="00043048">
        <w:rPr>
          <w:rFonts w:ascii="黑体" w:eastAsia="黑体" w:hAnsi="黑体" w:cs="黑体" w:hint="eastAsia"/>
          <w:sz w:val="21"/>
        </w:rPr>
        <w:t>8 试验程序</w:t>
      </w:r>
    </w:p>
    <w:p w:rsidR="0060643C" w:rsidRPr="00043048" w:rsidRDefault="00650C36">
      <w:pPr>
        <w:jc w:val="left"/>
      </w:pPr>
      <w:r w:rsidRPr="00043048">
        <w:rPr>
          <w:rFonts w:ascii="宋体" w:hAnsi="宋体" w:cs="宋体" w:hint="eastAsia"/>
        </w:rPr>
        <w:t>8.1 按照GB/T 36798 7.4执行，预张力选择取决于帘线的材质，量出1米长的</w:t>
      </w:r>
      <w:r w:rsidRPr="00043048">
        <w:rPr>
          <w:rFonts w:hint="eastAsia"/>
        </w:rPr>
        <w:t>浸胶帘子线。</w:t>
      </w:r>
    </w:p>
    <w:p w:rsidR="0060643C" w:rsidRPr="00043048" w:rsidRDefault="00650C36">
      <w:pPr>
        <w:jc w:val="left"/>
        <w:rPr>
          <w:rFonts w:ascii="宋体" w:hAnsi="宋体" w:cs="宋体"/>
        </w:rPr>
      </w:pPr>
      <w:r w:rsidRPr="00043048">
        <w:rPr>
          <w:rFonts w:ascii="宋体" w:hAnsi="宋体" w:cs="宋体" w:hint="eastAsia"/>
        </w:rPr>
        <w:t>8.2 依次量出10个1米长的</w:t>
      </w:r>
      <w:r w:rsidRPr="00043048">
        <w:rPr>
          <w:rFonts w:hint="eastAsia"/>
        </w:rPr>
        <w:t>浸胶帘子线。</w:t>
      </w:r>
    </w:p>
    <w:p w:rsidR="0060643C" w:rsidRPr="00043048" w:rsidRDefault="00650C36">
      <w:pPr>
        <w:jc w:val="left"/>
        <w:rPr>
          <w:rFonts w:ascii="宋体" w:hAnsi="宋体" w:cs="宋体"/>
          <w:kern w:val="0"/>
          <w:szCs w:val="20"/>
        </w:rPr>
      </w:pPr>
      <w:r w:rsidRPr="00043048">
        <w:rPr>
          <w:rFonts w:ascii="宋体" w:hAnsi="宋体" w:cs="宋体" w:hint="eastAsia"/>
        </w:rPr>
        <w:t>8.3 将量好的试样依次放置在</w:t>
      </w:r>
      <w:r w:rsidRPr="00043048">
        <w:rPr>
          <w:rFonts w:ascii="宋体" w:hAnsi="宋体" w:cs="宋体" w:hint="eastAsia"/>
          <w:kern w:val="0"/>
          <w:szCs w:val="20"/>
        </w:rPr>
        <w:t>（105±2）℃的烘箱中烘至恒重，取出放入干燥器内冷却30分钟，逐个取出，分别称其质量。</w:t>
      </w:r>
    </w:p>
    <w:p w:rsidR="0060643C" w:rsidRPr="00043048" w:rsidRDefault="00650C36">
      <w:pPr>
        <w:jc w:val="left"/>
      </w:pPr>
      <w:r w:rsidRPr="00043048">
        <w:rPr>
          <w:rFonts w:ascii="宋体" w:hAnsi="宋体" w:cs="宋体" w:hint="eastAsia"/>
          <w:kern w:val="0"/>
          <w:szCs w:val="20"/>
        </w:rPr>
        <w:t>8.4  取10次测量数值的算术平均值作为浸胶帘线的</w:t>
      </w:r>
      <w:r w:rsidRPr="00043048">
        <w:rPr>
          <w:rFonts w:hint="eastAsia"/>
        </w:rPr>
        <w:t>每米干重（</w:t>
      </w:r>
      <w:r w:rsidRPr="00043048">
        <w:rPr>
          <w:rFonts w:hint="eastAsia"/>
        </w:rPr>
        <w:t>M</w:t>
      </w:r>
      <w:r w:rsidRPr="00043048">
        <w:rPr>
          <w:rFonts w:hint="eastAsia"/>
        </w:rPr>
        <w:t>），结果保留三位小数。</w:t>
      </w:r>
    </w:p>
    <w:p w:rsidR="0060643C" w:rsidRPr="00043048" w:rsidRDefault="00650C36">
      <w:pPr>
        <w:jc w:val="left"/>
      </w:pPr>
      <w:r w:rsidRPr="00043048">
        <w:rPr>
          <w:rFonts w:ascii="宋体" w:hAnsi="宋体" w:cs="宋体" w:hint="eastAsia"/>
        </w:rPr>
        <w:t>8.5  计算每米宽浸胶帘子布的经线根数，记为A。根据浸胶帘子布规格查阅</w:t>
      </w:r>
      <w:r w:rsidRPr="00043048">
        <w:rPr>
          <w:rFonts w:hint="eastAsia"/>
        </w:rPr>
        <w:t>经线密度（根</w:t>
      </w:r>
      <w:r w:rsidRPr="00043048">
        <w:t>/10</w:t>
      </w:r>
      <w:r w:rsidRPr="00043048">
        <w:rPr>
          <w:rFonts w:ascii="宋体" w:hAnsi="宋体" w:cs="宋体" w:hint="eastAsia"/>
        </w:rPr>
        <w:t>㎝</w:t>
      </w:r>
      <w:r w:rsidRPr="00043048">
        <w:rPr>
          <w:rFonts w:hint="eastAsia"/>
        </w:rPr>
        <w:t>），记为</w:t>
      </w:r>
      <w:r w:rsidRPr="00043048">
        <w:t>B</w:t>
      </w:r>
      <w:r w:rsidRPr="00043048">
        <w:rPr>
          <w:rFonts w:hint="eastAsia"/>
        </w:rPr>
        <w:t>。</w:t>
      </w:r>
    </w:p>
    <w:p w:rsidR="0060643C" w:rsidRPr="00043048" w:rsidRDefault="00650C36">
      <w:pPr>
        <w:jc w:val="center"/>
      </w:pPr>
      <w:r w:rsidRPr="00043048">
        <w:rPr>
          <w:rFonts w:hint="eastAsia"/>
        </w:rPr>
        <w:t>A=10</w:t>
      </w:r>
      <w:r w:rsidRPr="00043048">
        <w:rPr>
          <w:rFonts w:ascii="Arial" w:hAnsi="Arial" w:cs="Arial"/>
        </w:rPr>
        <w:t>×</w:t>
      </w:r>
      <w:r w:rsidRPr="00043048">
        <w:rPr>
          <w:rFonts w:hint="eastAsia"/>
        </w:rPr>
        <w:t>B</w:t>
      </w:r>
    </w:p>
    <w:p w:rsidR="0060643C" w:rsidRPr="00043048" w:rsidRDefault="00650C36">
      <w:pPr>
        <w:ind w:firstLineChars="200" w:firstLine="420"/>
        <w:jc w:val="left"/>
        <w:rPr>
          <w:rFonts w:ascii="宋体" w:hAnsi="宋体" w:cs="宋体"/>
        </w:rPr>
      </w:pPr>
      <w:r w:rsidRPr="00043048">
        <w:rPr>
          <w:rFonts w:ascii="宋体" w:hAnsi="宋体" w:cs="宋体" w:hint="eastAsia"/>
        </w:rPr>
        <w:t>式中：A为每米宽浸胶帘子布的经线根数；</w:t>
      </w:r>
    </w:p>
    <w:p w:rsidR="0060643C" w:rsidRPr="00043048" w:rsidRDefault="00650C36">
      <w:pPr>
        <w:ind w:firstLineChars="200" w:firstLine="420"/>
        <w:jc w:val="left"/>
        <w:rPr>
          <w:rFonts w:ascii="宋体" w:hAnsi="宋体" w:cs="宋体"/>
        </w:rPr>
      </w:pPr>
      <w:r w:rsidRPr="00043048">
        <w:rPr>
          <w:rFonts w:ascii="宋体" w:hAnsi="宋体" w:cs="宋体" w:hint="eastAsia"/>
        </w:rPr>
        <w:t xml:space="preserve">      B为浸胶帘子布规格</w:t>
      </w:r>
      <w:r w:rsidRPr="00043048">
        <w:rPr>
          <w:rFonts w:hint="eastAsia"/>
        </w:rPr>
        <w:t>经线密度（根</w:t>
      </w:r>
      <w:r w:rsidRPr="00043048">
        <w:rPr>
          <w:rFonts w:hint="eastAsia"/>
        </w:rPr>
        <w:t>/10</w:t>
      </w:r>
      <w:r w:rsidRPr="00043048">
        <w:rPr>
          <w:rFonts w:ascii="宋体" w:hAnsi="宋体" w:cs="宋体" w:hint="eastAsia"/>
        </w:rPr>
        <w:t>㎝</w:t>
      </w:r>
      <w:r w:rsidRPr="00043048">
        <w:rPr>
          <w:rFonts w:hint="eastAsia"/>
        </w:rPr>
        <w:t>）</w:t>
      </w:r>
    </w:p>
    <w:p w:rsidR="0060643C" w:rsidRDefault="00650C36">
      <w:pPr>
        <w:jc w:val="left"/>
        <w:rPr>
          <w:rFonts w:ascii="Arial" w:hAnsi="Arial" w:cs="Arial"/>
        </w:rPr>
      </w:pPr>
      <w:r>
        <w:rPr>
          <w:rFonts w:ascii="宋体" w:hAnsi="宋体" w:cs="宋体" w:hint="eastAsia"/>
        </w:rPr>
        <w:t>8.6  计算</w:t>
      </w:r>
      <w:r>
        <w:rPr>
          <w:rFonts w:hint="eastAsia"/>
        </w:rPr>
        <w:t>克重</w:t>
      </w:r>
      <w:r>
        <w:rPr>
          <w:rFonts w:hint="eastAsia"/>
        </w:rPr>
        <w:t xml:space="preserve">    G=M</w:t>
      </w:r>
      <w:r>
        <w:rPr>
          <w:rFonts w:ascii="Arial" w:hAnsi="Arial" w:cs="Arial"/>
        </w:rPr>
        <w:t>×</w:t>
      </w:r>
      <w:r>
        <w:rPr>
          <w:rFonts w:ascii="Arial" w:hAnsi="Arial" w:cs="Arial" w:hint="eastAsia"/>
        </w:rPr>
        <w:t>A</w:t>
      </w:r>
    </w:p>
    <w:p w:rsidR="0060643C" w:rsidRDefault="00650C36">
      <w:pPr>
        <w:ind w:firstLineChars="900" w:firstLine="1890"/>
        <w:jc w:val="left"/>
      </w:pPr>
      <w:r>
        <w:rPr>
          <w:rFonts w:ascii="Arial" w:hAnsi="Arial" w:cs="Arial" w:hint="eastAsia"/>
        </w:rPr>
        <w:t xml:space="preserve"> =M</w:t>
      </w:r>
      <w:r>
        <w:rPr>
          <w:rFonts w:ascii="Arial" w:hAnsi="Arial" w:cs="Arial"/>
        </w:rPr>
        <w:t>×</w:t>
      </w:r>
      <w:r>
        <w:rPr>
          <w:rFonts w:hint="eastAsia"/>
        </w:rPr>
        <w:t>10</w:t>
      </w:r>
      <w:r>
        <w:rPr>
          <w:rFonts w:ascii="Arial" w:hAnsi="Arial" w:cs="Arial"/>
        </w:rPr>
        <w:t>×</w:t>
      </w:r>
      <w:r>
        <w:rPr>
          <w:rFonts w:hint="eastAsia"/>
        </w:rPr>
        <w:t>B</w:t>
      </w:r>
    </w:p>
    <w:p w:rsidR="0060643C" w:rsidRDefault="00650C36">
      <w:pPr>
        <w:ind w:firstLineChars="200" w:firstLine="420"/>
        <w:jc w:val="left"/>
        <w:rPr>
          <w:rFonts w:ascii="宋体" w:hAnsi="宋体" w:cs="宋体"/>
        </w:rPr>
      </w:pPr>
      <w:r>
        <w:rPr>
          <w:rFonts w:ascii="宋体" w:hAnsi="宋体" w:cs="宋体" w:hint="eastAsia"/>
        </w:rPr>
        <w:t>式中：G为浸胶帘子布克重，单位为g/㎡；</w:t>
      </w:r>
    </w:p>
    <w:p w:rsidR="0060643C" w:rsidRDefault="00650C36">
      <w:pPr>
        <w:ind w:firstLineChars="200" w:firstLine="420"/>
        <w:jc w:val="left"/>
        <w:rPr>
          <w:rFonts w:ascii="宋体" w:hAnsi="宋体" w:cs="宋体"/>
        </w:rPr>
      </w:pPr>
      <w:r>
        <w:rPr>
          <w:rFonts w:ascii="宋体" w:hAnsi="宋体" w:cs="宋体" w:hint="eastAsia"/>
        </w:rPr>
        <w:t xml:space="preserve">      M 为</w:t>
      </w:r>
      <w:r>
        <w:rPr>
          <w:rFonts w:ascii="宋体" w:hAnsi="宋体" w:cs="宋体" w:hint="eastAsia"/>
          <w:kern w:val="0"/>
          <w:szCs w:val="20"/>
        </w:rPr>
        <w:t>浸胶帘线的</w:t>
      </w:r>
      <w:r>
        <w:rPr>
          <w:rFonts w:hint="eastAsia"/>
        </w:rPr>
        <w:t>每米干重，</w:t>
      </w:r>
      <w:r>
        <w:rPr>
          <w:rFonts w:ascii="宋体" w:hAnsi="宋体" w:cs="宋体" w:hint="eastAsia"/>
        </w:rPr>
        <w:t>单位为g；</w:t>
      </w:r>
    </w:p>
    <w:p w:rsidR="0060643C" w:rsidRDefault="00650C36">
      <w:pPr>
        <w:ind w:firstLineChars="500" w:firstLine="1050"/>
        <w:jc w:val="left"/>
        <w:rPr>
          <w:rFonts w:ascii="宋体" w:hAnsi="宋体" w:cs="宋体"/>
        </w:rPr>
      </w:pPr>
      <w:r>
        <w:rPr>
          <w:rFonts w:ascii="宋体" w:hAnsi="宋体" w:cs="宋体" w:hint="eastAsia"/>
        </w:rPr>
        <w:t>A为每米宽浸胶帘子布的经线根数，单位为根；</w:t>
      </w:r>
    </w:p>
    <w:p w:rsidR="0060643C" w:rsidRDefault="00650C36">
      <w:pPr>
        <w:ind w:firstLineChars="200" w:firstLine="420"/>
        <w:jc w:val="left"/>
        <w:rPr>
          <w:rFonts w:ascii="黑体" w:eastAsia="黑体" w:hAnsi="黑体" w:cs="黑体"/>
        </w:rPr>
      </w:pPr>
      <w:r>
        <w:rPr>
          <w:rFonts w:ascii="宋体" w:hAnsi="宋体" w:cs="宋体" w:hint="eastAsia"/>
        </w:rPr>
        <w:lastRenderedPageBreak/>
        <w:t xml:space="preserve">      B为浸胶帘子布规格</w:t>
      </w:r>
      <w:r>
        <w:rPr>
          <w:rFonts w:hint="eastAsia"/>
        </w:rPr>
        <w:t>经线密度（根</w:t>
      </w:r>
      <w:r>
        <w:rPr>
          <w:rFonts w:hint="eastAsia"/>
        </w:rPr>
        <w:t>/10</w:t>
      </w:r>
      <w:r>
        <w:rPr>
          <w:rFonts w:ascii="宋体" w:hAnsi="宋体" w:cs="宋体" w:hint="eastAsia"/>
        </w:rPr>
        <w:t>㎝</w:t>
      </w:r>
      <w:r>
        <w:rPr>
          <w:rFonts w:hint="eastAsia"/>
        </w:rPr>
        <w:t>）。</w:t>
      </w:r>
      <w:r>
        <w:rPr>
          <w:rFonts w:ascii="黑体" w:eastAsia="黑体" w:hAnsi="黑体" w:cs="黑体" w:hint="eastAsia"/>
        </w:rPr>
        <w:t xml:space="preserve"> </w:t>
      </w:r>
    </w:p>
    <w:p w:rsidR="0060643C" w:rsidRDefault="00650C36">
      <w:pPr>
        <w:jc w:val="left"/>
        <w:rPr>
          <w:rFonts w:ascii="宋体" w:hAnsi="宋体" w:cs="宋体"/>
          <w:color w:val="000000" w:themeColor="text1"/>
        </w:rPr>
      </w:pPr>
      <w:r>
        <w:rPr>
          <w:rFonts w:ascii="宋体" w:hAnsi="宋体" w:cs="宋体" w:hint="eastAsia"/>
          <w:color w:val="000000" w:themeColor="text1"/>
        </w:rPr>
        <w:t>8.7  数值修约</w:t>
      </w:r>
    </w:p>
    <w:p w:rsidR="0060643C" w:rsidRDefault="00B47983">
      <w:pPr>
        <w:spacing w:line="240" w:lineRule="auto"/>
        <w:ind w:firstLineChars="200" w:firstLine="420"/>
        <w:jc w:val="left"/>
        <w:rPr>
          <w:rFonts w:ascii="宋体" w:hAnsi="宋体" w:cs="宋体"/>
          <w:color w:val="000000" w:themeColor="text1"/>
        </w:rPr>
      </w:pPr>
      <w:r>
        <w:rPr>
          <w:rFonts w:ascii="宋体" w:hAnsi="宋体" w:cs="宋体" w:hint="eastAsia"/>
          <w:color w:val="000000" w:themeColor="text1"/>
        </w:rPr>
        <w:t>试验结果修约到小数点后1</w:t>
      </w:r>
      <w:r w:rsidR="00650C36">
        <w:rPr>
          <w:rFonts w:ascii="宋体" w:hAnsi="宋体" w:cs="宋体" w:hint="eastAsia"/>
          <w:color w:val="000000" w:themeColor="text1"/>
        </w:rPr>
        <w:t>位。</w:t>
      </w:r>
    </w:p>
    <w:p w:rsidR="0060643C" w:rsidRDefault="0060643C">
      <w:pPr>
        <w:ind w:firstLineChars="200" w:firstLine="420"/>
        <w:jc w:val="left"/>
        <w:rPr>
          <w:rFonts w:ascii="黑体" w:eastAsia="黑体" w:hAnsi="黑体" w:cs="黑体"/>
        </w:rPr>
      </w:pPr>
    </w:p>
    <w:p w:rsidR="0060643C" w:rsidRDefault="00650C36">
      <w:pPr>
        <w:pStyle w:val="afffffffffff4"/>
        <w:spacing w:line="360" w:lineRule="auto"/>
        <w:ind w:firstLineChars="0" w:firstLine="0"/>
        <w:rPr>
          <w:rFonts w:ascii="黑体" w:eastAsia="黑体" w:hAnsi="黑体" w:cs="黑体"/>
          <w:sz w:val="21"/>
        </w:rPr>
      </w:pPr>
      <w:r>
        <w:rPr>
          <w:rFonts w:ascii="黑体" w:eastAsia="黑体" w:hAnsi="黑体" w:cs="黑体" w:hint="eastAsia"/>
          <w:sz w:val="21"/>
        </w:rPr>
        <w:t xml:space="preserve">9 </w:t>
      </w:r>
      <w:bookmarkEnd w:id="4"/>
      <w:r>
        <w:rPr>
          <w:rFonts w:ascii="黑体" w:eastAsia="黑体" w:hAnsi="黑体" w:cs="黑体" w:hint="eastAsia"/>
          <w:sz w:val="21"/>
        </w:rPr>
        <w:t>试验报告</w:t>
      </w:r>
    </w:p>
    <w:p w:rsidR="0060643C" w:rsidRDefault="00650C36">
      <w:pPr>
        <w:pStyle w:val="afffffffffff5"/>
        <w:spacing w:before="120" w:after="120" w:line="360" w:lineRule="auto"/>
        <w:ind w:firstLineChars="200" w:firstLine="420"/>
        <w:rPr>
          <w:rFonts w:ascii="宋体" w:eastAsia="宋体" w:hAnsi="宋体"/>
        </w:rPr>
      </w:pPr>
      <w:r>
        <w:rPr>
          <w:rFonts w:ascii="宋体" w:eastAsia="宋体" w:hAnsi="宋体" w:hint="eastAsia"/>
        </w:rPr>
        <w:t>试验报告至少应包含下列内容：</w:t>
      </w:r>
    </w:p>
    <w:p w:rsidR="0060643C" w:rsidRDefault="00650C36">
      <w:pPr>
        <w:pStyle w:val="afffffffffff6"/>
        <w:numPr>
          <w:ilvl w:val="0"/>
          <w:numId w:val="33"/>
        </w:numPr>
        <w:spacing w:line="360" w:lineRule="auto"/>
      </w:pPr>
      <w:r>
        <w:rPr>
          <w:rFonts w:hint="eastAsia"/>
        </w:rPr>
        <w:t>本标准名称及编号；</w:t>
      </w:r>
    </w:p>
    <w:p w:rsidR="0060643C" w:rsidRDefault="00650C36">
      <w:pPr>
        <w:pStyle w:val="afffffffffff6"/>
        <w:numPr>
          <w:ilvl w:val="0"/>
          <w:numId w:val="33"/>
        </w:numPr>
        <w:spacing w:line="360" w:lineRule="auto"/>
      </w:pPr>
      <w:r>
        <w:rPr>
          <w:rFonts w:hAnsi="宋体" w:hint="eastAsia"/>
        </w:rPr>
        <w:t>浸胶帘子布的品种、规格；</w:t>
      </w:r>
    </w:p>
    <w:p w:rsidR="0060643C" w:rsidRDefault="00650C36">
      <w:pPr>
        <w:pStyle w:val="afffffffffff6"/>
        <w:numPr>
          <w:ilvl w:val="0"/>
          <w:numId w:val="33"/>
        </w:numPr>
        <w:spacing w:line="360" w:lineRule="auto"/>
      </w:pPr>
      <w:r>
        <w:rPr>
          <w:rFonts w:hAnsi="宋体" w:hint="eastAsia"/>
        </w:rPr>
        <w:t>试验环境；</w:t>
      </w:r>
      <w:bookmarkStart w:id="24" w:name="_GoBack"/>
      <w:bookmarkEnd w:id="24"/>
    </w:p>
    <w:p w:rsidR="0060643C" w:rsidRDefault="00650C36">
      <w:pPr>
        <w:pStyle w:val="afffffffffff6"/>
        <w:numPr>
          <w:ilvl w:val="0"/>
          <w:numId w:val="33"/>
        </w:numPr>
        <w:spacing w:line="360" w:lineRule="auto"/>
      </w:pPr>
      <w:r>
        <w:rPr>
          <w:rFonts w:hAnsi="宋体" w:cs="宋体" w:hint="eastAsia"/>
          <w:color w:val="000000"/>
        </w:rPr>
        <w:t>试样数量；</w:t>
      </w:r>
    </w:p>
    <w:p w:rsidR="0060643C" w:rsidRDefault="00650C36">
      <w:pPr>
        <w:pStyle w:val="afffffffffff6"/>
        <w:numPr>
          <w:ilvl w:val="0"/>
          <w:numId w:val="33"/>
        </w:numPr>
        <w:spacing w:line="360" w:lineRule="auto"/>
      </w:pPr>
      <w:r>
        <w:rPr>
          <w:rFonts w:hAnsi="宋体" w:hint="eastAsia"/>
        </w:rPr>
        <w:t>试验结果；</w:t>
      </w:r>
    </w:p>
    <w:p w:rsidR="0060643C" w:rsidRDefault="00650C36">
      <w:pPr>
        <w:pStyle w:val="afffffffffff6"/>
        <w:numPr>
          <w:ilvl w:val="0"/>
          <w:numId w:val="33"/>
        </w:numPr>
        <w:spacing w:line="360" w:lineRule="auto"/>
      </w:pPr>
      <w:r>
        <w:rPr>
          <w:rFonts w:hAnsi="宋体" w:cs="宋体" w:hint="eastAsia"/>
          <w:color w:val="000000"/>
        </w:rPr>
        <w:t>任何偏离本标准的细节</w:t>
      </w:r>
      <w:r>
        <w:rPr>
          <w:rFonts w:hint="eastAsia"/>
        </w:rPr>
        <w:t>；</w:t>
      </w:r>
    </w:p>
    <w:p w:rsidR="0060643C" w:rsidRDefault="00650C36">
      <w:pPr>
        <w:pStyle w:val="afffffffffff6"/>
        <w:numPr>
          <w:ilvl w:val="0"/>
          <w:numId w:val="33"/>
        </w:numPr>
        <w:spacing w:line="360" w:lineRule="auto"/>
      </w:pPr>
      <w:r>
        <w:rPr>
          <w:rFonts w:hAnsi="宋体" w:cs="宋体" w:hint="eastAsia"/>
          <w:color w:val="000000"/>
        </w:rPr>
        <w:t>试验人及</w:t>
      </w:r>
      <w:r>
        <w:rPr>
          <w:rFonts w:hAnsi="宋体" w:hint="eastAsia"/>
        </w:rPr>
        <w:t>试验日期。</w:t>
      </w:r>
    </w:p>
    <w:p w:rsidR="0060643C" w:rsidRDefault="0060643C">
      <w:pPr>
        <w:pStyle w:val="afffffffffff4"/>
        <w:spacing w:line="360" w:lineRule="auto"/>
        <w:ind w:firstLineChars="0" w:firstLine="0"/>
        <w:rPr>
          <w:rFonts w:ascii="黑体" w:eastAsia="黑体" w:hAnsi="黑体" w:cs="黑体"/>
          <w:sz w:val="21"/>
        </w:rPr>
      </w:pPr>
    </w:p>
    <w:p w:rsidR="0060643C" w:rsidRDefault="0060643C">
      <w:pPr>
        <w:pStyle w:val="afffffffffff4"/>
        <w:spacing w:line="360" w:lineRule="auto"/>
        <w:ind w:firstLineChars="0" w:firstLine="0"/>
        <w:rPr>
          <w:rFonts w:ascii="黑体" w:eastAsia="黑体" w:hAnsi="黑体" w:cs="黑体"/>
          <w:sz w:val="21"/>
        </w:rPr>
      </w:pPr>
    </w:p>
    <w:p w:rsidR="0060643C" w:rsidRDefault="00650C36">
      <w:pPr>
        <w:pStyle w:val="afffffffffff4"/>
        <w:spacing w:line="360" w:lineRule="auto"/>
        <w:ind w:firstLineChars="0" w:firstLine="0"/>
        <w:jc w:val="center"/>
      </w:pPr>
      <w:bookmarkStart w:id="25" w:name="BookMark8"/>
      <w:r>
        <w:rPr>
          <w:noProof/>
        </w:rPr>
        <w:drawing>
          <wp:inline distT="0" distB="0" distL="0" distR="0" wp14:anchorId="2C19846D" wp14:editId="69FA15CC">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9"/>
                    <a:stretch>
                      <a:fillRect/>
                    </a:stretch>
                  </pic:blipFill>
                  <pic:spPr>
                    <a:xfrm>
                      <a:off x="0" y="0"/>
                      <a:ext cx="1485900" cy="317500"/>
                    </a:xfrm>
                    <a:prstGeom prst="rect">
                      <a:avLst/>
                    </a:prstGeom>
                  </pic:spPr>
                </pic:pic>
              </a:graphicData>
            </a:graphic>
          </wp:inline>
        </w:drawing>
      </w:r>
      <w:bookmarkEnd w:id="25"/>
    </w:p>
    <w:p w:rsidR="0060643C" w:rsidRDefault="0060643C">
      <w:pPr>
        <w:pStyle w:val="afffffffffff4"/>
        <w:spacing w:line="360" w:lineRule="auto"/>
        <w:ind w:firstLineChars="0" w:firstLine="0"/>
        <w:jc w:val="center"/>
      </w:pPr>
    </w:p>
    <w:p w:rsidR="0060643C" w:rsidRDefault="0060643C">
      <w:pPr>
        <w:pStyle w:val="afffffffffff4"/>
        <w:spacing w:line="360" w:lineRule="auto"/>
        <w:ind w:firstLineChars="0" w:firstLine="0"/>
        <w:jc w:val="center"/>
      </w:pPr>
    </w:p>
    <w:p w:rsidR="0060643C" w:rsidRDefault="0060643C">
      <w:pPr>
        <w:pStyle w:val="afffffffffff4"/>
        <w:spacing w:line="360" w:lineRule="auto"/>
        <w:ind w:firstLineChars="0" w:firstLine="0"/>
        <w:jc w:val="center"/>
      </w:pPr>
    </w:p>
    <w:p w:rsidR="0060643C" w:rsidRDefault="0060643C">
      <w:pPr>
        <w:pStyle w:val="afffffffffff4"/>
        <w:spacing w:line="360" w:lineRule="auto"/>
        <w:ind w:firstLineChars="0" w:firstLine="0"/>
        <w:jc w:val="center"/>
      </w:pPr>
    </w:p>
    <w:p w:rsidR="0060643C" w:rsidRDefault="0060643C">
      <w:pPr>
        <w:pStyle w:val="afffffffffff4"/>
        <w:spacing w:line="360" w:lineRule="auto"/>
        <w:ind w:firstLineChars="0" w:firstLine="0"/>
        <w:jc w:val="center"/>
      </w:pPr>
    </w:p>
    <w:p w:rsidR="0060643C" w:rsidRDefault="0060643C">
      <w:pPr>
        <w:pStyle w:val="afffffffffff4"/>
        <w:spacing w:line="360" w:lineRule="auto"/>
        <w:ind w:firstLineChars="0" w:firstLine="0"/>
        <w:jc w:val="center"/>
      </w:pPr>
    </w:p>
    <w:p w:rsidR="0060643C" w:rsidRDefault="0060643C">
      <w:pPr>
        <w:pStyle w:val="afffffffffff4"/>
        <w:spacing w:line="360" w:lineRule="auto"/>
        <w:ind w:firstLineChars="0" w:firstLine="0"/>
        <w:jc w:val="center"/>
      </w:pPr>
    </w:p>
    <w:p w:rsidR="0060643C" w:rsidRDefault="0060643C">
      <w:pPr>
        <w:pStyle w:val="afffffffffff4"/>
        <w:spacing w:line="360" w:lineRule="auto"/>
        <w:ind w:firstLineChars="0" w:firstLine="0"/>
        <w:jc w:val="center"/>
      </w:pPr>
    </w:p>
    <w:p w:rsidR="0060643C" w:rsidRDefault="0060643C">
      <w:pPr>
        <w:pStyle w:val="afffffffffff4"/>
        <w:spacing w:line="360" w:lineRule="auto"/>
        <w:ind w:firstLineChars="0" w:firstLine="0"/>
        <w:jc w:val="center"/>
      </w:pPr>
    </w:p>
    <w:p w:rsidR="0060643C" w:rsidRDefault="0060643C">
      <w:pPr>
        <w:pStyle w:val="afffffffffff4"/>
        <w:spacing w:line="360" w:lineRule="auto"/>
        <w:ind w:firstLineChars="0" w:firstLine="0"/>
        <w:jc w:val="center"/>
      </w:pPr>
    </w:p>
    <w:p w:rsidR="0060643C" w:rsidRDefault="0060643C">
      <w:pPr>
        <w:pStyle w:val="afffffffffff4"/>
        <w:spacing w:line="360" w:lineRule="auto"/>
        <w:ind w:firstLineChars="0" w:firstLine="0"/>
        <w:jc w:val="center"/>
      </w:pPr>
    </w:p>
    <w:p w:rsidR="0060643C" w:rsidRDefault="0060643C">
      <w:pPr>
        <w:pStyle w:val="afffffffffff4"/>
        <w:spacing w:line="360" w:lineRule="auto"/>
        <w:ind w:firstLineChars="0" w:firstLine="0"/>
        <w:jc w:val="center"/>
      </w:pPr>
    </w:p>
    <w:p w:rsidR="0060643C" w:rsidRDefault="0060643C">
      <w:pPr>
        <w:pStyle w:val="afffffffffff4"/>
        <w:spacing w:line="360" w:lineRule="auto"/>
        <w:ind w:firstLineChars="0" w:firstLine="0"/>
        <w:jc w:val="center"/>
      </w:pPr>
    </w:p>
    <w:p w:rsidR="0060643C" w:rsidRDefault="0060643C">
      <w:pPr>
        <w:pStyle w:val="afffffffffff4"/>
        <w:spacing w:line="360" w:lineRule="auto"/>
        <w:ind w:firstLineChars="0" w:firstLine="0"/>
        <w:jc w:val="center"/>
      </w:pPr>
    </w:p>
    <w:p w:rsidR="0060643C" w:rsidRDefault="0060643C">
      <w:pPr>
        <w:pStyle w:val="afffffffffff4"/>
        <w:spacing w:line="360" w:lineRule="auto"/>
        <w:ind w:firstLineChars="0" w:firstLine="0"/>
        <w:jc w:val="center"/>
      </w:pPr>
    </w:p>
    <w:p w:rsidR="0060643C" w:rsidRDefault="0060643C">
      <w:pPr>
        <w:pStyle w:val="afffffffffff4"/>
        <w:spacing w:line="360" w:lineRule="auto"/>
        <w:ind w:firstLineChars="0" w:firstLine="0"/>
        <w:jc w:val="center"/>
      </w:pPr>
    </w:p>
    <w:p w:rsidR="0060643C" w:rsidRDefault="0060643C">
      <w:pPr>
        <w:pStyle w:val="afffffffffff4"/>
        <w:spacing w:line="360" w:lineRule="auto"/>
        <w:ind w:firstLineChars="0" w:firstLine="0"/>
        <w:jc w:val="center"/>
      </w:pPr>
    </w:p>
    <w:p w:rsidR="0060643C" w:rsidRDefault="00650C36">
      <w:pPr>
        <w:pStyle w:val="afffffffffff4"/>
        <w:spacing w:line="360" w:lineRule="auto"/>
        <w:ind w:firstLineChars="0" w:firstLine="0"/>
        <w:jc w:val="center"/>
        <w:rPr>
          <w:rFonts w:ascii="黑体" w:eastAsia="黑体" w:hAnsi="黑体" w:cs="黑体"/>
          <w:sz w:val="21"/>
          <w:szCs w:val="21"/>
        </w:rPr>
      </w:pPr>
      <w:r>
        <w:rPr>
          <w:rFonts w:ascii="黑体" w:eastAsia="黑体" w:hAnsi="黑体" w:cs="黑体" w:hint="eastAsia"/>
          <w:sz w:val="21"/>
          <w:szCs w:val="21"/>
        </w:rPr>
        <w:t>附录A</w:t>
      </w:r>
    </w:p>
    <w:p w:rsidR="0060643C" w:rsidRDefault="00650C36">
      <w:pPr>
        <w:pStyle w:val="afffffffffff4"/>
        <w:spacing w:line="360" w:lineRule="auto"/>
        <w:ind w:firstLineChars="0" w:firstLine="0"/>
        <w:jc w:val="center"/>
        <w:rPr>
          <w:rFonts w:ascii="黑体" w:eastAsia="黑体" w:hAnsi="黑体" w:cs="黑体"/>
          <w:sz w:val="21"/>
          <w:szCs w:val="21"/>
        </w:rPr>
      </w:pPr>
      <w:r>
        <w:rPr>
          <w:rFonts w:ascii="黑体" w:eastAsia="黑体" w:hAnsi="黑体" w:cs="黑体" w:hint="eastAsia"/>
          <w:sz w:val="21"/>
          <w:szCs w:val="21"/>
        </w:rPr>
        <w:t>(规范性附录）</w:t>
      </w:r>
    </w:p>
    <w:p w:rsidR="0060643C" w:rsidRPr="00043048" w:rsidRDefault="00650C36">
      <w:pPr>
        <w:pStyle w:val="afffffffffff4"/>
        <w:spacing w:line="360" w:lineRule="auto"/>
        <w:ind w:firstLineChars="0" w:firstLine="0"/>
        <w:jc w:val="center"/>
        <w:rPr>
          <w:rFonts w:ascii="黑体" w:eastAsia="黑体" w:hAnsi="黑体" w:cs="黑体"/>
          <w:sz w:val="21"/>
          <w:szCs w:val="21"/>
        </w:rPr>
      </w:pPr>
      <w:r w:rsidRPr="00043048">
        <w:rPr>
          <w:rFonts w:ascii="黑体" w:eastAsia="黑体" w:hAnsi="黑体" w:cs="黑体" w:hint="eastAsia"/>
          <w:sz w:val="21"/>
          <w:szCs w:val="21"/>
        </w:rPr>
        <w:t>浸胶帘子布（含纬线）克重试验方法</w:t>
      </w:r>
    </w:p>
    <w:p w:rsidR="0060643C" w:rsidRPr="00043048" w:rsidRDefault="00650C36">
      <w:pPr>
        <w:pStyle w:val="afffffffffff4"/>
        <w:spacing w:line="360" w:lineRule="auto"/>
        <w:ind w:firstLineChars="0" w:firstLine="0"/>
        <w:rPr>
          <w:rFonts w:ascii="黑体" w:eastAsia="黑体" w:hAnsi="黑体" w:cs="黑体"/>
          <w:sz w:val="21"/>
          <w:szCs w:val="21"/>
        </w:rPr>
      </w:pPr>
      <w:r w:rsidRPr="00043048">
        <w:rPr>
          <w:rFonts w:ascii="黑体" w:eastAsia="黑体" w:hAnsi="黑体" w:cs="黑体" w:hint="eastAsia"/>
          <w:sz w:val="21"/>
          <w:szCs w:val="21"/>
        </w:rPr>
        <w:t>A1 试验原理</w:t>
      </w:r>
    </w:p>
    <w:p w:rsidR="0060643C" w:rsidRPr="00043048" w:rsidRDefault="00650C36">
      <w:pPr>
        <w:pStyle w:val="afffffffffff4"/>
        <w:spacing w:line="360" w:lineRule="auto"/>
        <w:ind w:firstLine="400"/>
        <w:rPr>
          <w:rFonts w:hAnsi="宋体" w:cs="宋体"/>
        </w:rPr>
      </w:pPr>
      <w:r w:rsidRPr="00043048">
        <w:rPr>
          <w:rFonts w:hAnsi="宋体" w:cs="宋体" w:hint="eastAsia"/>
        </w:rPr>
        <w:t>参照 GB/T 36798 分别测出帘子布帘线和纬线每米干重（单位为克），根据浸胶帘子布规格查阅</w:t>
      </w:r>
      <w:r w:rsidRPr="00043048">
        <w:rPr>
          <w:rFonts w:hint="eastAsia"/>
        </w:rPr>
        <w:t>经密（根</w:t>
      </w:r>
      <w:r w:rsidRPr="00043048">
        <w:t>/10</w:t>
      </w:r>
      <w:r w:rsidRPr="00043048">
        <w:rPr>
          <w:rFonts w:hAnsi="宋体" w:cs="宋体" w:hint="eastAsia"/>
        </w:rPr>
        <w:t>㎝</w:t>
      </w:r>
      <w:r w:rsidRPr="00043048">
        <w:rPr>
          <w:rFonts w:hint="eastAsia"/>
        </w:rPr>
        <w:t>）和</w:t>
      </w:r>
      <w:proofErr w:type="gramStart"/>
      <w:r w:rsidRPr="00043048">
        <w:rPr>
          <w:rFonts w:hint="eastAsia"/>
        </w:rPr>
        <w:t>纬密</w:t>
      </w:r>
      <w:proofErr w:type="gramEnd"/>
      <w:r w:rsidRPr="00043048">
        <w:rPr>
          <w:rFonts w:hint="eastAsia"/>
        </w:rPr>
        <w:t>（根</w:t>
      </w:r>
      <w:r w:rsidRPr="00043048">
        <w:t>/10</w:t>
      </w:r>
      <w:r w:rsidRPr="00043048">
        <w:rPr>
          <w:rFonts w:hAnsi="宋体" w:cs="宋体" w:hint="eastAsia"/>
        </w:rPr>
        <w:t>㎝</w:t>
      </w:r>
      <w:r w:rsidRPr="00043048">
        <w:rPr>
          <w:rFonts w:hint="eastAsia"/>
        </w:rPr>
        <w:t>），计算出</w:t>
      </w:r>
      <w:r w:rsidRPr="00043048">
        <w:rPr>
          <w:rFonts w:hAnsi="宋体" w:cs="宋体" w:hint="eastAsia"/>
        </w:rPr>
        <w:t>帘线每米干重乘以1米宽帘子布帘线根数与纬线每米干重乘以1米长帘子布纬线根数之和</w:t>
      </w:r>
      <w:proofErr w:type="gramStart"/>
      <w:r w:rsidRPr="00043048">
        <w:rPr>
          <w:rFonts w:hAnsi="宋体" w:cs="宋体" w:hint="eastAsia"/>
        </w:rPr>
        <w:t>即</w:t>
      </w:r>
      <w:proofErr w:type="gramEnd"/>
      <w:r w:rsidRPr="00043048">
        <w:rPr>
          <w:rFonts w:hAnsi="宋体" w:cs="宋体" w:hint="eastAsia"/>
        </w:rPr>
        <w:t>为浸胶帘布（含纬线）平方米克重，单位为g/㎡。</w:t>
      </w:r>
    </w:p>
    <w:p w:rsidR="0060643C" w:rsidRPr="00043048" w:rsidRDefault="00650C36">
      <w:pPr>
        <w:pStyle w:val="afffffffffff4"/>
        <w:adjustRightInd w:val="0"/>
        <w:snapToGrid w:val="0"/>
        <w:spacing w:line="360" w:lineRule="auto"/>
        <w:ind w:firstLineChars="0" w:firstLine="0"/>
        <w:jc w:val="left"/>
        <w:rPr>
          <w:rFonts w:ascii="黑体" w:eastAsia="黑体" w:hAnsi="黑体" w:cs="黑体"/>
          <w:sz w:val="21"/>
        </w:rPr>
      </w:pPr>
      <w:r w:rsidRPr="00043048">
        <w:rPr>
          <w:rFonts w:ascii="黑体" w:eastAsia="黑体" w:hAnsi="黑体" w:cs="黑体" w:hint="eastAsia"/>
          <w:sz w:val="21"/>
          <w:szCs w:val="21"/>
        </w:rPr>
        <w:t xml:space="preserve">A2 </w:t>
      </w:r>
      <w:r w:rsidRPr="00043048">
        <w:rPr>
          <w:rFonts w:ascii="黑体" w:eastAsia="黑体" w:hAnsi="黑体" w:cs="黑体" w:hint="eastAsia"/>
          <w:sz w:val="21"/>
        </w:rPr>
        <w:t>取样</w:t>
      </w:r>
    </w:p>
    <w:p w:rsidR="0060643C" w:rsidRPr="00043048" w:rsidRDefault="00650C36">
      <w:pPr>
        <w:spacing w:line="360" w:lineRule="auto"/>
        <w:rPr>
          <w:rFonts w:ascii="宋体" w:hAnsi="宋体" w:cs="宋体"/>
          <w:sz w:val="20"/>
          <w:szCs w:val="20"/>
        </w:rPr>
      </w:pPr>
      <w:r w:rsidRPr="00043048">
        <w:rPr>
          <w:rFonts w:ascii="宋体" w:hAnsi="宋体" w:cs="宋体" w:hint="eastAsia"/>
          <w:sz w:val="20"/>
          <w:szCs w:val="20"/>
        </w:rPr>
        <w:t>A2.1 把全幅宽样片铺在操作台上，沿棉纱方向距棉纱1mm距离（小心不能伤棉纱）剪断经线，小心取出</w:t>
      </w:r>
      <w:r w:rsidRPr="00043048">
        <w:rPr>
          <w:rFonts w:hint="eastAsia"/>
        </w:rPr>
        <w:t>全幅宽</w:t>
      </w:r>
      <w:r w:rsidRPr="00043048">
        <w:rPr>
          <w:rFonts w:ascii="宋体" w:hAnsi="宋体" w:cs="宋体" w:hint="eastAsia"/>
          <w:sz w:val="20"/>
          <w:szCs w:val="20"/>
        </w:rPr>
        <w:t>棉纱 。</w:t>
      </w:r>
    </w:p>
    <w:p w:rsidR="0060643C" w:rsidRPr="00043048" w:rsidRDefault="00650C36">
      <w:pPr>
        <w:pStyle w:val="afffffffffff4"/>
        <w:adjustRightInd w:val="0"/>
        <w:snapToGrid w:val="0"/>
        <w:spacing w:line="360" w:lineRule="auto"/>
        <w:ind w:firstLineChars="0" w:firstLine="0"/>
        <w:jc w:val="left"/>
        <w:rPr>
          <w:rFonts w:hAnsi="宋体" w:cs="宋体"/>
        </w:rPr>
      </w:pPr>
      <w:r w:rsidRPr="00043048">
        <w:rPr>
          <w:rFonts w:hAnsi="宋体" w:cs="宋体" w:hint="eastAsia"/>
        </w:rPr>
        <w:t>A2.2 从浸胶帘子布距离布边200㎜以上的5个不同位置截取长度1200㎜以上的布样，去除纬纱并掺混后作为帘子布的试样。</w:t>
      </w:r>
    </w:p>
    <w:p w:rsidR="0060643C" w:rsidRPr="00043048" w:rsidRDefault="00650C36">
      <w:pPr>
        <w:pStyle w:val="afffffffffff4"/>
        <w:adjustRightInd w:val="0"/>
        <w:snapToGrid w:val="0"/>
        <w:spacing w:line="360" w:lineRule="auto"/>
        <w:ind w:firstLine="400"/>
        <w:jc w:val="left"/>
        <w:rPr>
          <w:rFonts w:hAnsi="宋体" w:cs="宋体"/>
        </w:rPr>
      </w:pPr>
      <w:r w:rsidRPr="00043048">
        <w:rPr>
          <w:rFonts w:hAnsi="宋体" w:cs="宋体" w:hint="eastAsia"/>
        </w:rPr>
        <w:t>试验前试样应在本文件给出的试验环境下平衡至少24h。</w:t>
      </w:r>
    </w:p>
    <w:p w:rsidR="0060643C" w:rsidRPr="00043048" w:rsidRDefault="00650C36">
      <w:pPr>
        <w:pStyle w:val="afffffffffff4"/>
        <w:adjustRightInd w:val="0"/>
        <w:snapToGrid w:val="0"/>
        <w:spacing w:line="360" w:lineRule="auto"/>
        <w:ind w:firstLineChars="0" w:firstLine="0"/>
        <w:jc w:val="left"/>
        <w:rPr>
          <w:rFonts w:ascii="黑体" w:eastAsia="黑体" w:hAnsi="黑体" w:cs="黑体"/>
          <w:sz w:val="21"/>
        </w:rPr>
      </w:pPr>
      <w:r w:rsidRPr="00043048">
        <w:rPr>
          <w:rFonts w:ascii="黑体" w:eastAsia="黑体" w:hAnsi="黑体" w:cs="黑体" w:hint="eastAsia"/>
          <w:sz w:val="21"/>
          <w:szCs w:val="21"/>
        </w:rPr>
        <w:t xml:space="preserve">A3 </w:t>
      </w:r>
      <w:r w:rsidRPr="00043048">
        <w:rPr>
          <w:rFonts w:ascii="黑体" w:eastAsia="黑体" w:hAnsi="黑体" w:cs="黑体" w:hint="eastAsia"/>
          <w:sz w:val="21"/>
        </w:rPr>
        <w:t>试验程序</w:t>
      </w:r>
    </w:p>
    <w:p w:rsidR="0060643C" w:rsidRPr="00043048" w:rsidRDefault="00650C36">
      <w:pPr>
        <w:jc w:val="left"/>
      </w:pPr>
      <w:r w:rsidRPr="00043048">
        <w:rPr>
          <w:rFonts w:ascii="宋体" w:hAnsi="宋体" w:cs="宋体" w:hint="eastAsia"/>
        </w:rPr>
        <w:t>A3.1 按照GB/T 36798 7.4执行，预张力选择取决于帘线的材质，量出1米长的</w:t>
      </w:r>
      <w:r w:rsidRPr="00043048">
        <w:rPr>
          <w:rFonts w:hint="eastAsia"/>
        </w:rPr>
        <w:t>浸胶帘子线。</w:t>
      </w:r>
    </w:p>
    <w:p w:rsidR="0060643C" w:rsidRPr="00043048" w:rsidRDefault="00650C36">
      <w:pPr>
        <w:jc w:val="left"/>
        <w:rPr>
          <w:rFonts w:ascii="宋体" w:hAnsi="宋体" w:cs="宋体"/>
        </w:rPr>
      </w:pPr>
      <w:r w:rsidRPr="00043048">
        <w:rPr>
          <w:rFonts w:ascii="宋体" w:hAnsi="宋体" w:cs="宋体" w:hint="eastAsia"/>
        </w:rPr>
        <w:t>A3.2 分别依次量出10个1米长的</w:t>
      </w:r>
      <w:r w:rsidRPr="00043048">
        <w:rPr>
          <w:rFonts w:hint="eastAsia"/>
        </w:rPr>
        <w:t>浸胶帘子线。</w:t>
      </w:r>
    </w:p>
    <w:p w:rsidR="0060643C" w:rsidRPr="00043048" w:rsidRDefault="00650C36">
      <w:pPr>
        <w:jc w:val="left"/>
        <w:rPr>
          <w:rFonts w:ascii="宋体" w:hAnsi="宋体" w:cs="宋体"/>
          <w:kern w:val="0"/>
          <w:szCs w:val="20"/>
        </w:rPr>
      </w:pPr>
      <w:r w:rsidRPr="00043048">
        <w:rPr>
          <w:rFonts w:ascii="宋体" w:hAnsi="宋体" w:cs="宋体" w:hint="eastAsia"/>
        </w:rPr>
        <w:t>A3.3 将量好的10个1米长的</w:t>
      </w:r>
      <w:r w:rsidRPr="00043048">
        <w:rPr>
          <w:rFonts w:hint="eastAsia"/>
        </w:rPr>
        <w:t>浸胶帘子线以及至少</w:t>
      </w:r>
      <w:r w:rsidRPr="00043048">
        <w:rPr>
          <w:rFonts w:hint="eastAsia"/>
        </w:rPr>
        <w:t>3</w:t>
      </w:r>
      <w:r w:rsidRPr="00043048">
        <w:rPr>
          <w:rFonts w:hint="eastAsia"/>
        </w:rPr>
        <w:t>根全幅宽长纬线</w:t>
      </w:r>
      <w:r w:rsidRPr="00043048">
        <w:rPr>
          <w:rFonts w:ascii="宋体" w:hAnsi="宋体" w:cs="宋体" w:hint="eastAsia"/>
        </w:rPr>
        <w:t>试样依次放置在</w:t>
      </w:r>
      <w:r w:rsidRPr="00043048">
        <w:rPr>
          <w:rFonts w:ascii="宋体" w:hAnsi="宋体" w:cs="宋体" w:hint="eastAsia"/>
          <w:kern w:val="0"/>
          <w:szCs w:val="20"/>
        </w:rPr>
        <w:t>（105±2）℃的烘箱中烘至恒重，取出放入干燥器内冷却30分钟，逐个取出，分别称其质量。</w:t>
      </w:r>
    </w:p>
    <w:p w:rsidR="0060643C" w:rsidRPr="00043048" w:rsidRDefault="00650C36">
      <w:pPr>
        <w:jc w:val="left"/>
      </w:pPr>
      <w:r w:rsidRPr="00043048">
        <w:rPr>
          <w:rFonts w:ascii="宋体" w:hAnsi="宋体" w:cs="宋体" w:hint="eastAsia"/>
          <w:kern w:val="0"/>
          <w:szCs w:val="20"/>
        </w:rPr>
        <w:t>A3.4  计算10次浸胶帘线的测量数值的算术平均值作为浸胶帘线的</w:t>
      </w:r>
      <w:r w:rsidRPr="00043048">
        <w:rPr>
          <w:rFonts w:hint="eastAsia"/>
        </w:rPr>
        <w:t>每米干重（</w:t>
      </w:r>
      <w:r w:rsidRPr="00043048">
        <w:rPr>
          <w:rFonts w:hint="eastAsia"/>
        </w:rPr>
        <w:t>M</w:t>
      </w:r>
      <w:r w:rsidRPr="00043048">
        <w:rPr>
          <w:rFonts w:hint="eastAsia"/>
          <w:vertAlign w:val="subscript"/>
        </w:rPr>
        <w:t>1</w:t>
      </w:r>
      <w:r w:rsidRPr="00043048">
        <w:rPr>
          <w:rFonts w:hint="eastAsia"/>
        </w:rPr>
        <w:t>）。</w:t>
      </w:r>
      <w:proofErr w:type="gramStart"/>
      <w:r w:rsidRPr="00043048">
        <w:rPr>
          <w:rFonts w:ascii="宋体" w:hAnsi="宋体" w:cs="宋体" w:hint="eastAsia"/>
          <w:kern w:val="0"/>
          <w:szCs w:val="20"/>
        </w:rPr>
        <w:t>取至少</w:t>
      </w:r>
      <w:proofErr w:type="gramEnd"/>
      <w:r w:rsidRPr="00043048">
        <w:rPr>
          <w:rFonts w:ascii="宋体" w:hAnsi="宋体" w:cs="宋体" w:hint="eastAsia"/>
          <w:kern w:val="0"/>
          <w:szCs w:val="20"/>
        </w:rPr>
        <w:t>3次（每次</w:t>
      </w:r>
      <w:r w:rsidRPr="00043048">
        <w:rPr>
          <w:rFonts w:hint="eastAsia"/>
        </w:rPr>
        <w:t>至少</w:t>
      </w:r>
      <w:r w:rsidRPr="00043048">
        <w:rPr>
          <w:rFonts w:hint="eastAsia"/>
        </w:rPr>
        <w:t>3</w:t>
      </w:r>
      <w:r w:rsidRPr="00043048">
        <w:rPr>
          <w:rFonts w:hint="eastAsia"/>
        </w:rPr>
        <w:t>根全幅宽长</w:t>
      </w:r>
      <w:r w:rsidRPr="00043048">
        <w:rPr>
          <w:rFonts w:ascii="宋体" w:hAnsi="宋体" w:cs="宋体" w:hint="eastAsia"/>
          <w:kern w:val="0"/>
          <w:szCs w:val="20"/>
        </w:rPr>
        <w:t>）纬线测量数值的算术平均值作为1根全幅宽纬线的</w:t>
      </w:r>
      <w:r w:rsidRPr="00043048">
        <w:rPr>
          <w:rFonts w:hint="eastAsia"/>
        </w:rPr>
        <w:t>干重（</w:t>
      </w:r>
      <w:r w:rsidRPr="00043048">
        <w:rPr>
          <w:rFonts w:hint="eastAsia"/>
        </w:rPr>
        <w:t>M</w:t>
      </w:r>
      <w:r w:rsidRPr="00043048">
        <w:rPr>
          <w:rFonts w:hint="eastAsia"/>
          <w:vertAlign w:val="subscript"/>
        </w:rPr>
        <w:t>2</w:t>
      </w:r>
      <w:r w:rsidRPr="00043048">
        <w:rPr>
          <w:rFonts w:hint="eastAsia"/>
        </w:rPr>
        <w:t>），结果保留三位小数。</w:t>
      </w:r>
    </w:p>
    <w:p w:rsidR="0060643C" w:rsidRPr="00043048" w:rsidRDefault="00650C36">
      <w:pPr>
        <w:jc w:val="left"/>
      </w:pPr>
      <w:r w:rsidRPr="00043048">
        <w:rPr>
          <w:rFonts w:ascii="宋体" w:hAnsi="宋体" w:cs="宋体" w:hint="eastAsia"/>
        </w:rPr>
        <w:t>A3.5  计算每米宽浸胶帘子布的经线根数A</w:t>
      </w:r>
      <w:r w:rsidRPr="00043048">
        <w:rPr>
          <w:rFonts w:ascii="宋体" w:hAnsi="宋体" w:cs="宋体" w:hint="eastAsia"/>
          <w:vertAlign w:val="subscript"/>
        </w:rPr>
        <w:t>1</w:t>
      </w:r>
      <w:r w:rsidRPr="00043048">
        <w:rPr>
          <w:rFonts w:ascii="宋体" w:hAnsi="宋体" w:cs="宋体" w:hint="eastAsia"/>
        </w:rPr>
        <w:t>。根据浸胶帘子布规格查阅</w:t>
      </w:r>
      <w:r w:rsidRPr="00043048">
        <w:rPr>
          <w:rFonts w:hint="eastAsia"/>
        </w:rPr>
        <w:t>经线密度（根</w:t>
      </w:r>
      <w:r w:rsidRPr="00043048">
        <w:t>/10</w:t>
      </w:r>
      <w:r w:rsidRPr="00043048">
        <w:rPr>
          <w:rFonts w:ascii="宋体" w:hAnsi="宋体" w:cs="宋体" w:hint="eastAsia"/>
        </w:rPr>
        <w:t>㎝</w:t>
      </w:r>
      <w:r w:rsidRPr="00043048">
        <w:rPr>
          <w:rFonts w:hint="eastAsia"/>
        </w:rPr>
        <w:t>），记为</w:t>
      </w:r>
      <w:r w:rsidRPr="00043048">
        <w:t>B</w:t>
      </w:r>
      <w:r w:rsidRPr="00043048">
        <w:rPr>
          <w:rFonts w:hint="eastAsia"/>
          <w:vertAlign w:val="subscript"/>
        </w:rPr>
        <w:t>1</w:t>
      </w:r>
      <w:r w:rsidRPr="00043048">
        <w:rPr>
          <w:rFonts w:hint="eastAsia"/>
          <w:vertAlign w:val="subscript"/>
        </w:rPr>
        <w:t>；</w:t>
      </w:r>
    </w:p>
    <w:p w:rsidR="0060643C" w:rsidRPr="00043048" w:rsidRDefault="00650C36">
      <w:pPr>
        <w:jc w:val="center"/>
        <w:rPr>
          <w:vertAlign w:val="subscript"/>
        </w:rPr>
      </w:pPr>
      <w:r w:rsidRPr="00043048">
        <w:rPr>
          <w:rFonts w:hint="eastAsia"/>
        </w:rPr>
        <w:t>A</w:t>
      </w:r>
      <w:r w:rsidRPr="00043048">
        <w:rPr>
          <w:rFonts w:hint="eastAsia"/>
          <w:vertAlign w:val="subscript"/>
        </w:rPr>
        <w:t>1</w:t>
      </w:r>
      <w:r w:rsidRPr="00043048">
        <w:rPr>
          <w:rFonts w:hint="eastAsia"/>
        </w:rPr>
        <w:t>=10</w:t>
      </w:r>
      <w:r w:rsidRPr="00043048">
        <w:rPr>
          <w:rFonts w:ascii="Arial" w:hAnsi="Arial" w:cs="Arial"/>
        </w:rPr>
        <w:t>×</w:t>
      </w:r>
      <w:r w:rsidRPr="00043048">
        <w:rPr>
          <w:rFonts w:hint="eastAsia"/>
        </w:rPr>
        <w:t>B</w:t>
      </w:r>
      <w:r w:rsidRPr="00043048">
        <w:rPr>
          <w:rFonts w:hint="eastAsia"/>
          <w:vertAlign w:val="subscript"/>
        </w:rPr>
        <w:t>1</w:t>
      </w:r>
    </w:p>
    <w:p w:rsidR="0060643C" w:rsidRPr="00043048" w:rsidRDefault="00650C36">
      <w:pPr>
        <w:jc w:val="center"/>
        <w:rPr>
          <w:vertAlign w:val="subscript"/>
        </w:rPr>
      </w:pPr>
      <w:r w:rsidRPr="00043048">
        <w:rPr>
          <w:rFonts w:ascii="宋体" w:hAnsi="宋体" w:cs="宋体" w:hint="eastAsia"/>
        </w:rPr>
        <w:t xml:space="preserve">     计算每米长浸胶帘子布的纬线根数A</w:t>
      </w:r>
      <w:r w:rsidRPr="00043048">
        <w:rPr>
          <w:rFonts w:ascii="宋体" w:hAnsi="宋体" w:cs="宋体" w:hint="eastAsia"/>
          <w:vertAlign w:val="subscript"/>
        </w:rPr>
        <w:t>2</w:t>
      </w:r>
      <w:r w:rsidRPr="00043048">
        <w:rPr>
          <w:rFonts w:ascii="宋体" w:hAnsi="宋体" w:cs="宋体" w:hint="eastAsia"/>
        </w:rPr>
        <w:t>。根据浸胶帘子布规格查阅纬</w:t>
      </w:r>
      <w:r w:rsidRPr="00043048">
        <w:rPr>
          <w:rFonts w:hint="eastAsia"/>
        </w:rPr>
        <w:t>线密度（根</w:t>
      </w:r>
      <w:r w:rsidRPr="00043048">
        <w:t>/10</w:t>
      </w:r>
      <w:r w:rsidRPr="00043048">
        <w:rPr>
          <w:rFonts w:ascii="宋体" w:hAnsi="宋体" w:cs="宋体" w:hint="eastAsia"/>
        </w:rPr>
        <w:t>㎝</w:t>
      </w:r>
      <w:r w:rsidRPr="00043048">
        <w:rPr>
          <w:rFonts w:hint="eastAsia"/>
        </w:rPr>
        <w:t>），记为</w:t>
      </w:r>
      <w:r w:rsidRPr="00043048">
        <w:t>B</w:t>
      </w:r>
      <w:r w:rsidRPr="00043048">
        <w:rPr>
          <w:rFonts w:hint="eastAsia"/>
          <w:vertAlign w:val="subscript"/>
        </w:rPr>
        <w:t>2</w:t>
      </w:r>
    </w:p>
    <w:p w:rsidR="0060643C" w:rsidRPr="00043048" w:rsidRDefault="00650C36">
      <w:pPr>
        <w:jc w:val="center"/>
        <w:rPr>
          <w:vertAlign w:val="subscript"/>
        </w:rPr>
      </w:pPr>
      <w:r w:rsidRPr="00043048">
        <w:rPr>
          <w:rFonts w:hint="eastAsia"/>
        </w:rPr>
        <w:t>A</w:t>
      </w:r>
      <w:r w:rsidRPr="00043048">
        <w:rPr>
          <w:rFonts w:hint="eastAsia"/>
          <w:vertAlign w:val="subscript"/>
        </w:rPr>
        <w:t>2</w:t>
      </w:r>
      <w:r w:rsidRPr="00043048">
        <w:rPr>
          <w:rFonts w:hint="eastAsia"/>
        </w:rPr>
        <w:t>=10</w:t>
      </w:r>
      <w:r w:rsidRPr="00043048">
        <w:rPr>
          <w:rFonts w:ascii="Arial" w:hAnsi="Arial" w:cs="Arial"/>
        </w:rPr>
        <w:t>×</w:t>
      </w:r>
      <w:r w:rsidRPr="00043048">
        <w:rPr>
          <w:rFonts w:hint="eastAsia"/>
        </w:rPr>
        <w:t>B</w:t>
      </w:r>
      <w:r w:rsidRPr="00043048">
        <w:rPr>
          <w:rFonts w:hint="eastAsia"/>
          <w:vertAlign w:val="subscript"/>
        </w:rPr>
        <w:t>2</w:t>
      </w:r>
    </w:p>
    <w:p w:rsidR="0060643C" w:rsidRPr="00043048" w:rsidRDefault="0060643C">
      <w:pPr>
        <w:jc w:val="center"/>
        <w:rPr>
          <w:vertAlign w:val="subscript"/>
        </w:rPr>
      </w:pPr>
    </w:p>
    <w:p w:rsidR="0060643C" w:rsidRPr="00043048" w:rsidRDefault="00650C36">
      <w:pPr>
        <w:spacing w:line="360" w:lineRule="auto"/>
        <w:ind w:firstLineChars="200" w:firstLine="420"/>
        <w:jc w:val="left"/>
        <w:rPr>
          <w:rFonts w:ascii="宋体" w:hAnsi="宋体" w:cs="宋体"/>
        </w:rPr>
      </w:pPr>
      <w:r w:rsidRPr="00043048">
        <w:rPr>
          <w:rFonts w:ascii="宋体" w:hAnsi="宋体" w:cs="宋体" w:hint="eastAsia"/>
        </w:rPr>
        <w:t>式中：A</w:t>
      </w:r>
      <w:r w:rsidRPr="00043048">
        <w:rPr>
          <w:rFonts w:ascii="宋体" w:hAnsi="宋体" w:cs="宋体" w:hint="eastAsia"/>
          <w:vertAlign w:val="subscript"/>
        </w:rPr>
        <w:t>1</w:t>
      </w:r>
      <w:r w:rsidRPr="00043048">
        <w:rPr>
          <w:rFonts w:ascii="宋体" w:hAnsi="宋体" w:cs="宋体" w:hint="eastAsia"/>
        </w:rPr>
        <w:t>为每米宽浸胶帘子布的经线根数；</w:t>
      </w:r>
    </w:p>
    <w:p w:rsidR="0060643C" w:rsidRPr="00043048" w:rsidRDefault="00650C36">
      <w:pPr>
        <w:spacing w:line="360" w:lineRule="auto"/>
        <w:ind w:firstLineChars="200" w:firstLine="420"/>
        <w:jc w:val="left"/>
      </w:pPr>
      <w:r w:rsidRPr="00043048">
        <w:rPr>
          <w:rFonts w:ascii="宋体" w:hAnsi="宋体" w:cs="宋体" w:hint="eastAsia"/>
        </w:rPr>
        <w:t xml:space="preserve">      B</w:t>
      </w:r>
      <w:r w:rsidRPr="00043048">
        <w:rPr>
          <w:rFonts w:ascii="宋体" w:hAnsi="宋体" w:cs="宋体" w:hint="eastAsia"/>
          <w:vertAlign w:val="subscript"/>
        </w:rPr>
        <w:t>1</w:t>
      </w:r>
      <w:r w:rsidRPr="00043048">
        <w:rPr>
          <w:rFonts w:ascii="宋体" w:hAnsi="宋体" w:cs="宋体" w:hint="eastAsia"/>
        </w:rPr>
        <w:t>为浸胶帘子布规格</w:t>
      </w:r>
      <w:r w:rsidRPr="00043048">
        <w:rPr>
          <w:rFonts w:hint="eastAsia"/>
        </w:rPr>
        <w:t>经线密度（根</w:t>
      </w:r>
      <w:r w:rsidRPr="00043048">
        <w:rPr>
          <w:rFonts w:hint="eastAsia"/>
        </w:rPr>
        <w:t>/10</w:t>
      </w:r>
      <w:r w:rsidRPr="00043048">
        <w:rPr>
          <w:rFonts w:ascii="宋体" w:hAnsi="宋体" w:cs="宋体" w:hint="eastAsia"/>
        </w:rPr>
        <w:t>㎝</w:t>
      </w:r>
      <w:r w:rsidRPr="00043048">
        <w:rPr>
          <w:rFonts w:hint="eastAsia"/>
        </w:rPr>
        <w:t>）；</w:t>
      </w:r>
    </w:p>
    <w:p w:rsidR="0060643C" w:rsidRPr="00043048" w:rsidRDefault="00650C36">
      <w:pPr>
        <w:spacing w:line="360" w:lineRule="auto"/>
        <w:ind w:firstLineChars="200" w:firstLine="420"/>
        <w:jc w:val="left"/>
        <w:rPr>
          <w:rFonts w:ascii="宋体" w:hAnsi="宋体" w:cs="宋体"/>
        </w:rPr>
      </w:pPr>
      <w:r w:rsidRPr="00043048">
        <w:rPr>
          <w:rFonts w:hint="eastAsia"/>
        </w:rPr>
        <w:t xml:space="preserve">      </w:t>
      </w:r>
      <w:r w:rsidRPr="00043048">
        <w:rPr>
          <w:rFonts w:ascii="宋体" w:hAnsi="宋体" w:cs="宋体" w:hint="eastAsia"/>
        </w:rPr>
        <w:t>A</w:t>
      </w:r>
      <w:r w:rsidRPr="00043048">
        <w:rPr>
          <w:rFonts w:ascii="宋体" w:hAnsi="宋体" w:cs="宋体" w:hint="eastAsia"/>
          <w:vertAlign w:val="subscript"/>
        </w:rPr>
        <w:t>2</w:t>
      </w:r>
      <w:r w:rsidRPr="00043048">
        <w:rPr>
          <w:rFonts w:ascii="宋体" w:hAnsi="宋体" w:cs="宋体" w:hint="eastAsia"/>
        </w:rPr>
        <w:t>为每米长浸胶帘子布的纬线根数；</w:t>
      </w:r>
    </w:p>
    <w:p w:rsidR="0060643C" w:rsidRPr="00043048" w:rsidRDefault="00650C36">
      <w:pPr>
        <w:spacing w:line="360" w:lineRule="auto"/>
        <w:ind w:firstLineChars="200" w:firstLine="420"/>
        <w:jc w:val="left"/>
      </w:pPr>
      <w:r w:rsidRPr="00043048">
        <w:rPr>
          <w:rFonts w:hint="eastAsia"/>
        </w:rPr>
        <w:t xml:space="preserve">      </w:t>
      </w:r>
      <w:r w:rsidRPr="00043048">
        <w:rPr>
          <w:rFonts w:ascii="宋体" w:hAnsi="宋体" w:cs="宋体" w:hint="eastAsia"/>
        </w:rPr>
        <w:t>B</w:t>
      </w:r>
      <w:r w:rsidRPr="00043048">
        <w:rPr>
          <w:rFonts w:ascii="宋体" w:hAnsi="宋体" w:cs="宋体" w:hint="eastAsia"/>
          <w:vertAlign w:val="subscript"/>
        </w:rPr>
        <w:t>2</w:t>
      </w:r>
      <w:r w:rsidRPr="00043048">
        <w:rPr>
          <w:rFonts w:ascii="宋体" w:hAnsi="宋体" w:cs="宋体" w:hint="eastAsia"/>
        </w:rPr>
        <w:t>为浸胶帘子布规格纬线</w:t>
      </w:r>
      <w:r w:rsidRPr="00043048">
        <w:rPr>
          <w:rFonts w:hint="eastAsia"/>
        </w:rPr>
        <w:t>密度（根</w:t>
      </w:r>
      <w:r w:rsidRPr="00043048">
        <w:rPr>
          <w:rFonts w:hint="eastAsia"/>
        </w:rPr>
        <w:t>/10</w:t>
      </w:r>
      <w:r w:rsidRPr="00043048">
        <w:rPr>
          <w:rFonts w:ascii="宋体" w:hAnsi="宋体" w:cs="宋体" w:hint="eastAsia"/>
        </w:rPr>
        <w:t>㎝</w:t>
      </w:r>
      <w:r w:rsidRPr="00043048">
        <w:rPr>
          <w:rFonts w:hint="eastAsia"/>
        </w:rPr>
        <w:t>）。</w:t>
      </w:r>
    </w:p>
    <w:p w:rsidR="0060643C" w:rsidRPr="00043048" w:rsidRDefault="00650C36">
      <w:pPr>
        <w:spacing w:line="360" w:lineRule="auto"/>
        <w:jc w:val="left"/>
        <w:rPr>
          <w:rFonts w:ascii="Arial" w:hAnsi="Arial" w:cs="Arial"/>
          <w:sz w:val="40"/>
          <w:szCs w:val="40"/>
          <w:vertAlign w:val="subscript"/>
        </w:rPr>
      </w:pPr>
      <w:r w:rsidRPr="00043048">
        <w:rPr>
          <w:rFonts w:ascii="宋体" w:hAnsi="宋体" w:cs="宋体" w:hint="eastAsia"/>
        </w:rPr>
        <w:t>A3.6  计算</w:t>
      </w:r>
      <w:r w:rsidRPr="00043048">
        <w:rPr>
          <w:rFonts w:hint="eastAsia"/>
        </w:rPr>
        <w:t>克重</w:t>
      </w:r>
      <w:r w:rsidRPr="00043048">
        <w:rPr>
          <w:rFonts w:hint="eastAsia"/>
        </w:rPr>
        <w:t xml:space="preserve">    G=M</w:t>
      </w:r>
      <w:r w:rsidRPr="00043048">
        <w:rPr>
          <w:rFonts w:hint="eastAsia"/>
          <w:vertAlign w:val="subscript"/>
        </w:rPr>
        <w:t>1</w:t>
      </w:r>
      <w:r w:rsidRPr="00043048">
        <w:rPr>
          <w:rFonts w:ascii="Arial" w:hAnsi="Arial" w:cs="Arial"/>
        </w:rPr>
        <w:t>×</w:t>
      </w:r>
      <w:r w:rsidRPr="00043048">
        <w:rPr>
          <w:rFonts w:ascii="Arial" w:hAnsi="Arial" w:cs="Arial" w:hint="eastAsia"/>
        </w:rPr>
        <w:t>A</w:t>
      </w:r>
      <w:r w:rsidRPr="00043048">
        <w:rPr>
          <w:rFonts w:ascii="Arial" w:hAnsi="Arial" w:cs="Arial" w:hint="eastAsia"/>
          <w:vertAlign w:val="subscript"/>
        </w:rPr>
        <w:t xml:space="preserve">1 </w:t>
      </w:r>
      <w:r w:rsidRPr="00043048">
        <w:rPr>
          <w:rFonts w:ascii="Arial" w:hAnsi="Arial" w:cs="Arial"/>
          <w:sz w:val="40"/>
          <w:szCs w:val="40"/>
          <w:vertAlign w:val="subscript"/>
        </w:rPr>
        <w:t>+</w:t>
      </w:r>
      <w:r w:rsidRPr="00043048">
        <w:rPr>
          <w:rFonts w:ascii="Arial" w:hAnsi="Arial" w:cs="Arial" w:hint="eastAsia"/>
          <w:sz w:val="40"/>
          <w:szCs w:val="40"/>
          <w:vertAlign w:val="subscript"/>
        </w:rPr>
        <w:t xml:space="preserve"> </w:t>
      </w:r>
      <m:oMath>
        <m:f>
          <m:fPr>
            <m:ctrlPr>
              <w:rPr>
                <w:rFonts w:ascii="Cambria Math" w:hAnsi="Cambria Math"/>
                <w:i/>
                <w:sz w:val="22"/>
                <w:szCs w:val="22"/>
                <w:vertAlign w:val="subscript"/>
              </w:rPr>
            </m:ctrlPr>
          </m:fPr>
          <m:num>
            <w:bookmarkStart w:id="26" w:name="_Hlk107220880"/>
            <m:r>
              <w:rPr>
                <w:rFonts w:ascii="Cambria Math" w:hAnsi="Cambria Math"/>
                <w:sz w:val="22"/>
                <w:szCs w:val="22"/>
                <w:vertAlign w:val="subscript"/>
              </w:rPr>
              <m:t>M2</m:t>
            </m:r>
          </m:num>
          <m:den>
            <m:r>
              <w:rPr>
                <w:rFonts w:ascii="Cambria Math" w:hAnsi="Cambria Math" w:hint="eastAsia"/>
                <w:sz w:val="22"/>
                <w:szCs w:val="22"/>
                <w:vertAlign w:val="subscript"/>
              </w:rPr>
              <m:t>幅宽</m:t>
            </m:r>
            <w:bookmarkEnd w:id="26"/>
          </m:den>
        </m:f>
      </m:oMath>
      <w:r w:rsidRPr="00043048">
        <w:rPr>
          <w:rFonts w:ascii="Arial" w:hAnsi="Arial" w:cs="Arial"/>
        </w:rPr>
        <w:t>×</w:t>
      </w:r>
      <w:r w:rsidRPr="00043048">
        <w:rPr>
          <w:rFonts w:ascii="Arial" w:hAnsi="Arial" w:cs="Arial" w:hint="eastAsia"/>
        </w:rPr>
        <w:t>A</w:t>
      </w:r>
      <w:r w:rsidRPr="00043048">
        <w:rPr>
          <w:rFonts w:ascii="Arial" w:hAnsi="Arial" w:cs="Arial" w:hint="eastAsia"/>
          <w:vertAlign w:val="subscript"/>
        </w:rPr>
        <w:t>2</w:t>
      </w:r>
    </w:p>
    <w:p w:rsidR="0060643C" w:rsidRPr="00043048" w:rsidRDefault="00650C36">
      <w:pPr>
        <w:spacing w:line="360" w:lineRule="auto"/>
        <w:ind w:firstLineChars="900" w:firstLine="1890"/>
        <w:jc w:val="left"/>
      </w:pPr>
      <w:r w:rsidRPr="00043048">
        <w:rPr>
          <w:rFonts w:ascii="Arial" w:hAnsi="Arial" w:cs="Arial" w:hint="eastAsia"/>
        </w:rPr>
        <w:lastRenderedPageBreak/>
        <w:t xml:space="preserve"> =M</w:t>
      </w:r>
      <w:r w:rsidRPr="00043048">
        <w:rPr>
          <w:rFonts w:ascii="Arial" w:hAnsi="Arial" w:cs="Arial" w:hint="eastAsia"/>
          <w:vertAlign w:val="subscript"/>
        </w:rPr>
        <w:t>1</w:t>
      </w:r>
      <w:r w:rsidRPr="00043048">
        <w:rPr>
          <w:rFonts w:ascii="Arial" w:hAnsi="Arial" w:cs="Arial"/>
        </w:rPr>
        <w:t>×</w:t>
      </w:r>
      <w:r w:rsidRPr="00043048">
        <w:rPr>
          <w:rFonts w:hint="eastAsia"/>
        </w:rPr>
        <w:t>10</w:t>
      </w:r>
      <w:r w:rsidRPr="00043048">
        <w:rPr>
          <w:rFonts w:ascii="Arial" w:hAnsi="Arial" w:cs="Arial"/>
        </w:rPr>
        <w:t>×</w:t>
      </w:r>
      <w:r w:rsidRPr="00043048">
        <w:rPr>
          <w:rFonts w:hint="eastAsia"/>
        </w:rPr>
        <w:t>B</w:t>
      </w:r>
      <w:r w:rsidRPr="00043048">
        <w:rPr>
          <w:rFonts w:hint="eastAsia"/>
          <w:vertAlign w:val="subscript"/>
        </w:rPr>
        <w:t xml:space="preserve">1 </w:t>
      </w:r>
      <w:r w:rsidRPr="00043048">
        <w:rPr>
          <w:rFonts w:ascii="Arial" w:hAnsi="Arial" w:cs="Arial"/>
          <w:sz w:val="40"/>
          <w:szCs w:val="40"/>
          <w:vertAlign w:val="subscript"/>
        </w:rPr>
        <w:t>+</w:t>
      </w:r>
      <m:oMath>
        <m:f>
          <m:fPr>
            <m:ctrlPr>
              <w:rPr>
                <w:rFonts w:ascii="Cambria Math" w:hAnsi="Cambria Math"/>
                <w:i/>
                <w:sz w:val="22"/>
                <w:szCs w:val="22"/>
                <w:vertAlign w:val="subscript"/>
              </w:rPr>
            </m:ctrlPr>
          </m:fPr>
          <m:num>
            <m:r>
              <w:rPr>
                <w:rFonts w:ascii="Cambria Math" w:hAnsi="Cambria Math"/>
                <w:sz w:val="22"/>
                <w:szCs w:val="22"/>
                <w:vertAlign w:val="subscript"/>
              </w:rPr>
              <m:t>M2</m:t>
            </m:r>
          </m:num>
          <m:den>
            <m:r>
              <w:rPr>
                <w:rFonts w:ascii="Cambria Math" w:hAnsi="Cambria Math" w:hint="eastAsia"/>
                <w:sz w:val="22"/>
                <w:szCs w:val="22"/>
                <w:vertAlign w:val="subscript"/>
              </w:rPr>
              <m:t>幅宽</m:t>
            </m:r>
          </m:den>
        </m:f>
      </m:oMath>
      <w:r w:rsidRPr="00043048">
        <w:rPr>
          <w:rFonts w:ascii="Arial" w:hAnsi="Arial" w:cs="Arial"/>
        </w:rPr>
        <w:t>×</w:t>
      </w:r>
      <w:r w:rsidRPr="00043048">
        <w:rPr>
          <w:rFonts w:hint="eastAsia"/>
        </w:rPr>
        <w:t>10</w:t>
      </w:r>
      <w:r w:rsidRPr="00043048">
        <w:rPr>
          <w:rFonts w:ascii="Arial" w:hAnsi="Arial" w:cs="Arial"/>
        </w:rPr>
        <w:t>×</w:t>
      </w:r>
      <w:r w:rsidRPr="00043048">
        <w:rPr>
          <w:rFonts w:hint="eastAsia"/>
        </w:rPr>
        <w:t>B</w:t>
      </w:r>
      <w:r w:rsidRPr="00043048">
        <w:rPr>
          <w:rFonts w:hint="eastAsia"/>
          <w:vertAlign w:val="subscript"/>
        </w:rPr>
        <w:t>2</w:t>
      </w:r>
    </w:p>
    <w:p w:rsidR="0060643C" w:rsidRPr="00043048" w:rsidRDefault="00650C36">
      <w:pPr>
        <w:spacing w:line="360" w:lineRule="auto"/>
        <w:ind w:firstLineChars="200" w:firstLine="420"/>
        <w:jc w:val="left"/>
        <w:rPr>
          <w:rFonts w:ascii="宋体" w:hAnsi="宋体" w:cs="宋体"/>
        </w:rPr>
      </w:pPr>
      <w:r w:rsidRPr="00043048">
        <w:rPr>
          <w:rFonts w:ascii="宋体" w:hAnsi="宋体" w:cs="宋体" w:hint="eastAsia"/>
        </w:rPr>
        <w:t>式中：G为浸胶帘子布克重，单位为g/㎡；</w:t>
      </w:r>
    </w:p>
    <w:p w:rsidR="0060643C" w:rsidRPr="00043048" w:rsidRDefault="00650C36">
      <w:pPr>
        <w:spacing w:line="360" w:lineRule="auto"/>
        <w:ind w:firstLineChars="200" w:firstLine="420"/>
        <w:jc w:val="left"/>
        <w:rPr>
          <w:rFonts w:ascii="宋体" w:hAnsi="宋体" w:cs="宋体"/>
        </w:rPr>
      </w:pPr>
      <w:r w:rsidRPr="00043048">
        <w:rPr>
          <w:rFonts w:ascii="宋体" w:hAnsi="宋体" w:cs="宋体" w:hint="eastAsia"/>
        </w:rPr>
        <w:t xml:space="preserve">      M</w:t>
      </w:r>
      <w:r w:rsidRPr="00043048">
        <w:rPr>
          <w:rFonts w:ascii="宋体" w:hAnsi="宋体" w:cs="宋体" w:hint="eastAsia"/>
          <w:vertAlign w:val="subscript"/>
        </w:rPr>
        <w:t>1</w:t>
      </w:r>
      <w:r w:rsidRPr="00043048">
        <w:rPr>
          <w:rFonts w:ascii="宋体" w:hAnsi="宋体" w:cs="宋体" w:hint="eastAsia"/>
        </w:rPr>
        <w:t>为</w:t>
      </w:r>
      <w:r w:rsidRPr="00043048">
        <w:rPr>
          <w:rFonts w:ascii="宋体" w:hAnsi="宋体" w:cs="宋体" w:hint="eastAsia"/>
          <w:kern w:val="0"/>
          <w:szCs w:val="20"/>
        </w:rPr>
        <w:t>浸胶帘线的</w:t>
      </w:r>
      <w:r w:rsidRPr="00043048">
        <w:rPr>
          <w:rFonts w:hint="eastAsia"/>
        </w:rPr>
        <w:t>每米干重，</w:t>
      </w:r>
      <w:r w:rsidRPr="00043048">
        <w:rPr>
          <w:rFonts w:ascii="宋体" w:hAnsi="宋体" w:cs="宋体" w:hint="eastAsia"/>
        </w:rPr>
        <w:t>单位为g；</w:t>
      </w:r>
    </w:p>
    <w:p w:rsidR="0060643C" w:rsidRPr="00043048" w:rsidRDefault="00650C36">
      <w:pPr>
        <w:spacing w:line="360" w:lineRule="auto"/>
        <w:ind w:firstLineChars="500" w:firstLine="1050"/>
        <w:jc w:val="left"/>
        <w:rPr>
          <w:rFonts w:ascii="宋体" w:hAnsi="宋体" w:cs="宋体"/>
        </w:rPr>
      </w:pPr>
      <w:r w:rsidRPr="00043048">
        <w:rPr>
          <w:rFonts w:ascii="宋体" w:hAnsi="宋体" w:cs="宋体" w:hint="eastAsia"/>
        </w:rPr>
        <w:t>A</w:t>
      </w:r>
      <w:r w:rsidRPr="00043048">
        <w:rPr>
          <w:rFonts w:ascii="宋体" w:hAnsi="宋体" w:cs="宋体" w:hint="eastAsia"/>
          <w:vertAlign w:val="subscript"/>
        </w:rPr>
        <w:t>1</w:t>
      </w:r>
      <w:r w:rsidRPr="00043048">
        <w:rPr>
          <w:rFonts w:ascii="宋体" w:hAnsi="宋体" w:cs="宋体" w:hint="eastAsia"/>
        </w:rPr>
        <w:t>为每米宽浸胶帘子布的经线根数，单位为根；</w:t>
      </w:r>
    </w:p>
    <w:p w:rsidR="0060643C" w:rsidRPr="00043048" w:rsidRDefault="00650C36">
      <w:pPr>
        <w:spacing w:line="360" w:lineRule="auto"/>
        <w:ind w:firstLineChars="200" w:firstLine="420"/>
        <w:jc w:val="left"/>
      </w:pPr>
      <w:r w:rsidRPr="00043048">
        <w:rPr>
          <w:rFonts w:ascii="宋体" w:hAnsi="宋体" w:cs="宋体" w:hint="eastAsia"/>
        </w:rPr>
        <w:t xml:space="preserve">      B</w:t>
      </w:r>
      <w:r w:rsidRPr="00043048">
        <w:rPr>
          <w:rFonts w:ascii="宋体" w:hAnsi="宋体" w:cs="宋体" w:hint="eastAsia"/>
          <w:vertAlign w:val="subscript"/>
        </w:rPr>
        <w:t>1</w:t>
      </w:r>
      <w:r w:rsidRPr="00043048">
        <w:rPr>
          <w:rFonts w:ascii="宋体" w:hAnsi="宋体" w:cs="宋体" w:hint="eastAsia"/>
        </w:rPr>
        <w:t>为浸胶帘子布规格</w:t>
      </w:r>
      <w:r w:rsidRPr="00043048">
        <w:rPr>
          <w:rFonts w:hint="eastAsia"/>
        </w:rPr>
        <w:t>经线密度（根</w:t>
      </w:r>
      <w:r w:rsidRPr="00043048">
        <w:rPr>
          <w:rFonts w:hint="eastAsia"/>
        </w:rPr>
        <w:t>/10</w:t>
      </w:r>
      <w:r w:rsidRPr="00043048">
        <w:rPr>
          <w:rFonts w:ascii="宋体" w:hAnsi="宋体" w:cs="宋体" w:hint="eastAsia"/>
        </w:rPr>
        <w:t>㎝</w:t>
      </w:r>
      <w:r w:rsidRPr="00043048">
        <w:rPr>
          <w:rFonts w:hint="eastAsia"/>
        </w:rPr>
        <w:t>）；</w:t>
      </w:r>
    </w:p>
    <w:p w:rsidR="0060643C" w:rsidRPr="00043048" w:rsidRDefault="00650C36">
      <w:pPr>
        <w:spacing w:line="360" w:lineRule="auto"/>
        <w:ind w:firstLineChars="500" w:firstLine="1050"/>
        <w:jc w:val="left"/>
        <w:rPr>
          <w:rFonts w:ascii="宋体" w:hAnsi="宋体" w:cs="宋体"/>
        </w:rPr>
      </w:pPr>
      <w:r w:rsidRPr="00043048">
        <w:rPr>
          <w:rFonts w:ascii="宋体" w:hAnsi="宋体" w:cs="宋体" w:hint="eastAsia"/>
        </w:rPr>
        <w:t>M</w:t>
      </w:r>
      <w:r w:rsidRPr="00043048">
        <w:rPr>
          <w:rFonts w:ascii="宋体" w:hAnsi="宋体" w:cs="宋体" w:hint="eastAsia"/>
          <w:vertAlign w:val="subscript"/>
        </w:rPr>
        <w:t>2</w:t>
      </w:r>
      <w:r w:rsidRPr="00043048">
        <w:rPr>
          <w:rFonts w:ascii="宋体" w:hAnsi="宋体" w:cs="宋体" w:hint="eastAsia"/>
        </w:rPr>
        <w:t>为1根全幅宽纬线</w:t>
      </w:r>
      <w:r w:rsidRPr="00043048">
        <w:rPr>
          <w:rFonts w:ascii="宋体" w:hAnsi="宋体" w:cs="宋体" w:hint="eastAsia"/>
          <w:kern w:val="0"/>
          <w:szCs w:val="20"/>
        </w:rPr>
        <w:t>的</w:t>
      </w:r>
      <w:r w:rsidRPr="00043048">
        <w:rPr>
          <w:rFonts w:hint="eastAsia"/>
        </w:rPr>
        <w:t>干重，</w:t>
      </w:r>
      <w:r w:rsidRPr="00043048">
        <w:rPr>
          <w:rFonts w:ascii="宋体" w:hAnsi="宋体" w:cs="宋体" w:hint="eastAsia"/>
        </w:rPr>
        <w:t>单位为g；</w:t>
      </w:r>
      <w:r w:rsidRPr="00043048">
        <w:rPr>
          <w:rFonts w:hint="eastAsia"/>
        </w:rPr>
        <w:t>帘子布幅宽单位为米；</w:t>
      </w:r>
    </w:p>
    <w:p w:rsidR="0060643C" w:rsidRPr="00043048" w:rsidRDefault="00650C36">
      <w:pPr>
        <w:spacing w:line="360" w:lineRule="auto"/>
        <w:ind w:firstLineChars="500" w:firstLine="1050"/>
        <w:jc w:val="left"/>
        <w:rPr>
          <w:rFonts w:ascii="宋体" w:hAnsi="宋体" w:cs="宋体"/>
        </w:rPr>
      </w:pPr>
      <w:r w:rsidRPr="00043048">
        <w:rPr>
          <w:rFonts w:ascii="宋体" w:hAnsi="宋体" w:cs="宋体" w:hint="eastAsia"/>
        </w:rPr>
        <w:t>A</w:t>
      </w:r>
      <w:r w:rsidRPr="00043048">
        <w:rPr>
          <w:rFonts w:ascii="宋体" w:hAnsi="宋体" w:cs="宋体" w:hint="eastAsia"/>
          <w:vertAlign w:val="subscript"/>
        </w:rPr>
        <w:t>2</w:t>
      </w:r>
      <w:r w:rsidRPr="00043048">
        <w:rPr>
          <w:rFonts w:ascii="宋体" w:hAnsi="宋体" w:cs="宋体" w:hint="eastAsia"/>
        </w:rPr>
        <w:t>为每米长浸胶帘子布的纬线根数，单位为根；</w:t>
      </w:r>
    </w:p>
    <w:p w:rsidR="0060643C" w:rsidRPr="00043048" w:rsidRDefault="00650C36">
      <w:pPr>
        <w:spacing w:line="360" w:lineRule="auto"/>
        <w:ind w:firstLineChars="200" w:firstLine="420"/>
        <w:jc w:val="left"/>
      </w:pPr>
      <w:r w:rsidRPr="00043048">
        <w:rPr>
          <w:rFonts w:ascii="宋体" w:hAnsi="宋体" w:cs="宋体" w:hint="eastAsia"/>
        </w:rPr>
        <w:t xml:space="preserve">      B</w:t>
      </w:r>
      <w:r w:rsidRPr="00043048">
        <w:rPr>
          <w:rFonts w:ascii="宋体" w:hAnsi="宋体" w:cs="宋体" w:hint="eastAsia"/>
          <w:vertAlign w:val="subscript"/>
        </w:rPr>
        <w:t>2</w:t>
      </w:r>
      <w:r w:rsidRPr="00043048">
        <w:rPr>
          <w:rFonts w:ascii="宋体" w:hAnsi="宋体" w:cs="宋体" w:hint="eastAsia"/>
        </w:rPr>
        <w:t>为浸胶帘子布规格纬线</w:t>
      </w:r>
      <w:r w:rsidRPr="00043048">
        <w:rPr>
          <w:rFonts w:hint="eastAsia"/>
        </w:rPr>
        <w:t>密度（根</w:t>
      </w:r>
      <w:r w:rsidRPr="00043048">
        <w:rPr>
          <w:rFonts w:hint="eastAsia"/>
        </w:rPr>
        <w:t>/10</w:t>
      </w:r>
      <w:r w:rsidRPr="00043048">
        <w:rPr>
          <w:rFonts w:ascii="宋体" w:hAnsi="宋体" w:cs="宋体" w:hint="eastAsia"/>
        </w:rPr>
        <w:t>㎝</w:t>
      </w:r>
      <w:r w:rsidRPr="00043048">
        <w:rPr>
          <w:rFonts w:hint="eastAsia"/>
        </w:rPr>
        <w:t>）。</w:t>
      </w:r>
    </w:p>
    <w:p w:rsidR="0060643C" w:rsidRPr="00043048" w:rsidRDefault="00650C36">
      <w:pPr>
        <w:spacing w:line="360" w:lineRule="auto"/>
        <w:jc w:val="left"/>
        <w:rPr>
          <w:rFonts w:ascii="宋体" w:hAnsi="宋体" w:cs="宋体"/>
        </w:rPr>
      </w:pPr>
      <w:r w:rsidRPr="00043048">
        <w:rPr>
          <w:rFonts w:ascii="宋体" w:hAnsi="宋体" w:cs="宋体" w:hint="eastAsia"/>
        </w:rPr>
        <w:t>A3.7  数值修约</w:t>
      </w:r>
    </w:p>
    <w:p w:rsidR="0060643C" w:rsidRPr="00043048" w:rsidRDefault="00043048">
      <w:pPr>
        <w:spacing w:line="360" w:lineRule="auto"/>
        <w:ind w:firstLineChars="200" w:firstLine="420"/>
        <w:jc w:val="left"/>
        <w:rPr>
          <w:rFonts w:ascii="黑体" w:eastAsia="黑体" w:hAnsi="黑体" w:cs="黑体"/>
        </w:rPr>
      </w:pPr>
      <w:r>
        <w:rPr>
          <w:rFonts w:ascii="宋体" w:hAnsi="宋体" w:cs="宋体" w:hint="eastAsia"/>
        </w:rPr>
        <w:t>试验结果修约到小数点后1</w:t>
      </w:r>
      <w:r w:rsidR="00650C36" w:rsidRPr="00043048">
        <w:rPr>
          <w:rFonts w:ascii="宋体" w:hAnsi="宋体" w:cs="宋体" w:hint="eastAsia"/>
        </w:rPr>
        <w:t>位。</w:t>
      </w:r>
    </w:p>
    <w:p w:rsidR="0060643C" w:rsidRPr="00043048" w:rsidRDefault="00650C36">
      <w:pPr>
        <w:pStyle w:val="afffffffffff5"/>
        <w:spacing w:before="120" w:after="120" w:line="360" w:lineRule="auto"/>
        <w:rPr>
          <w:rFonts w:ascii="宋体" w:eastAsia="宋体" w:hAnsi="宋体"/>
        </w:rPr>
      </w:pPr>
      <w:r w:rsidRPr="00043048">
        <w:rPr>
          <w:rFonts w:hAnsi="黑体" w:cs="黑体" w:hint="eastAsia"/>
        </w:rPr>
        <w:t xml:space="preserve">A4 </w:t>
      </w:r>
      <w:r w:rsidRPr="00043048">
        <w:rPr>
          <w:rFonts w:hAnsi="宋体" w:cs="宋体" w:hint="eastAsia"/>
          <w:sz w:val="10"/>
          <w:szCs w:val="10"/>
        </w:rPr>
        <w:t xml:space="preserve"> </w:t>
      </w:r>
      <w:proofErr w:type="gramStart"/>
      <w:r w:rsidRPr="00043048">
        <w:rPr>
          <w:rFonts w:hAnsi="宋体" w:cs="宋体" w:hint="eastAsia"/>
        </w:rPr>
        <w:t>试验报告</w:t>
      </w:r>
      <w:r w:rsidRPr="00043048">
        <w:rPr>
          <w:rFonts w:ascii="宋体" w:eastAsia="宋体" w:hAnsi="宋体" w:hint="eastAsia"/>
        </w:rPr>
        <w:t>试验报告</w:t>
      </w:r>
      <w:proofErr w:type="gramEnd"/>
      <w:r w:rsidRPr="00043048">
        <w:rPr>
          <w:rFonts w:ascii="宋体" w:eastAsia="宋体" w:hAnsi="宋体" w:hint="eastAsia"/>
        </w:rPr>
        <w:t>至少应包含下列内容：</w:t>
      </w:r>
    </w:p>
    <w:p w:rsidR="0060643C" w:rsidRPr="00043048" w:rsidRDefault="00650C36">
      <w:pPr>
        <w:pStyle w:val="afffffffffff6"/>
        <w:numPr>
          <w:ilvl w:val="0"/>
          <w:numId w:val="34"/>
        </w:numPr>
        <w:spacing w:line="360" w:lineRule="auto"/>
      </w:pPr>
      <w:r w:rsidRPr="00043048">
        <w:rPr>
          <w:rFonts w:hint="eastAsia"/>
        </w:rPr>
        <w:t>本标准名称及编号；</w:t>
      </w:r>
    </w:p>
    <w:p w:rsidR="0060643C" w:rsidRPr="00043048" w:rsidRDefault="00650C36">
      <w:pPr>
        <w:pStyle w:val="afffffffffff6"/>
        <w:numPr>
          <w:ilvl w:val="0"/>
          <w:numId w:val="34"/>
        </w:numPr>
        <w:spacing w:line="360" w:lineRule="auto"/>
      </w:pPr>
      <w:r w:rsidRPr="00043048">
        <w:rPr>
          <w:rFonts w:hAnsi="宋体" w:hint="eastAsia"/>
        </w:rPr>
        <w:t>浸胶帘子布的品种、规格；</w:t>
      </w:r>
    </w:p>
    <w:p w:rsidR="0060643C" w:rsidRPr="00043048" w:rsidRDefault="00650C36">
      <w:pPr>
        <w:pStyle w:val="afffffffffff6"/>
        <w:numPr>
          <w:ilvl w:val="0"/>
          <w:numId w:val="34"/>
        </w:numPr>
        <w:spacing w:line="360" w:lineRule="auto"/>
      </w:pPr>
      <w:r w:rsidRPr="00043048">
        <w:rPr>
          <w:rFonts w:hAnsi="宋体" w:hint="eastAsia"/>
        </w:rPr>
        <w:t>试验环境；</w:t>
      </w:r>
    </w:p>
    <w:p w:rsidR="0060643C" w:rsidRPr="00043048" w:rsidRDefault="00650C36">
      <w:pPr>
        <w:pStyle w:val="afffffffffff6"/>
        <w:numPr>
          <w:ilvl w:val="0"/>
          <w:numId w:val="34"/>
        </w:numPr>
        <w:spacing w:line="360" w:lineRule="auto"/>
      </w:pPr>
      <w:r w:rsidRPr="00043048">
        <w:rPr>
          <w:rFonts w:hAnsi="宋体" w:cs="宋体" w:hint="eastAsia"/>
        </w:rPr>
        <w:t>试样数量；</w:t>
      </w:r>
    </w:p>
    <w:p w:rsidR="0060643C" w:rsidRPr="00043048" w:rsidRDefault="00650C36">
      <w:pPr>
        <w:pStyle w:val="afffffffffff6"/>
        <w:numPr>
          <w:ilvl w:val="0"/>
          <w:numId w:val="34"/>
        </w:numPr>
        <w:spacing w:line="360" w:lineRule="auto"/>
      </w:pPr>
      <w:r w:rsidRPr="00043048">
        <w:rPr>
          <w:rFonts w:hAnsi="宋体" w:hint="eastAsia"/>
        </w:rPr>
        <w:t>试验结果；</w:t>
      </w:r>
    </w:p>
    <w:p w:rsidR="0060643C" w:rsidRPr="00043048" w:rsidRDefault="00650C36">
      <w:pPr>
        <w:pStyle w:val="afffffffffff6"/>
        <w:numPr>
          <w:ilvl w:val="0"/>
          <w:numId w:val="34"/>
        </w:numPr>
        <w:spacing w:line="360" w:lineRule="auto"/>
      </w:pPr>
      <w:r w:rsidRPr="00043048">
        <w:rPr>
          <w:rFonts w:hAnsi="宋体" w:cs="宋体" w:hint="eastAsia"/>
        </w:rPr>
        <w:t>任何偏离本标准的细节</w:t>
      </w:r>
      <w:r w:rsidRPr="00043048">
        <w:rPr>
          <w:rFonts w:hint="eastAsia"/>
        </w:rPr>
        <w:t>；</w:t>
      </w:r>
    </w:p>
    <w:p w:rsidR="0060643C" w:rsidRPr="00043048" w:rsidRDefault="00650C36">
      <w:pPr>
        <w:pStyle w:val="afffffffffff6"/>
        <w:numPr>
          <w:ilvl w:val="0"/>
          <w:numId w:val="34"/>
        </w:numPr>
        <w:spacing w:line="360" w:lineRule="auto"/>
      </w:pPr>
      <w:r w:rsidRPr="00043048">
        <w:rPr>
          <w:rFonts w:hAnsi="宋体" w:cs="宋体" w:hint="eastAsia"/>
        </w:rPr>
        <w:t>试验人及</w:t>
      </w:r>
      <w:r w:rsidRPr="00043048">
        <w:rPr>
          <w:rFonts w:hAnsi="宋体" w:hint="eastAsia"/>
        </w:rPr>
        <w:t>试验日期；</w:t>
      </w:r>
    </w:p>
    <w:p w:rsidR="0060643C" w:rsidRPr="00043048" w:rsidRDefault="00650C36">
      <w:pPr>
        <w:pStyle w:val="afffffffffff4"/>
        <w:numPr>
          <w:ilvl w:val="0"/>
          <w:numId w:val="34"/>
        </w:numPr>
        <w:adjustRightInd w:val="0"/>
        <w:snapToGrid w:val="0"/>
        <w:spacing w:line="360" w:lineRule="auto"/>
        <w:ind w:firstLineChars="0"/>
        <w:jc w:val="left"/>
        <w:rPr>
          <w:rFonts w:hAnsi="宋体" w:cs="宋体"/>
          <w:sz w:val="21"/>
          <w:szCs w:val="21"/>
        </w:rPr>
      </w:pPr>
      <w:r w:rsidRPr="00043048">
        <w:rPr>
          <w:rFonts w:hAnsi="宋体" w:cs="宋体" w:hint="eastAsia"/>
          <w:sz w:val="21"/>
          <w:szCs w:val="21"/>
        </w:rPr>
        <w:t>注明含纬线。</w:t>
      </w:r>
    </w:p>
    <w:p w:rsidR="0060643C" w:rsidRPr="00043048" w:rsidRDefault="0060643C">
      <w:pPr>
        <w:pStyle w:val="afffffffffff4"/>
        <w:spacing w:line="360" w:lineRule="auto"/>
        <w:ind w:firstLineChars="0" w:firstLine="0"/>
        <w:rPr>
          <w:rFonts w:hAnsi="宋体" w:cs="宋体"/>
        </w:rPr>
      </w:pPr>
    </w:p>
    <w:p w:rsidR="0060643C" w:rsidRPr="00043048" w:rsidRDefault="0060643C">
      <w:pPr>
        <w:pStyle w:val="afffffffffff4"/>
        <w:spacing w:line="360" w:lineRule="auto"/>
        <w:ind w:firstLineChars="0" w:firstLine="0"/>
        <w:jc w:val="center"/>
        <w:rPr>
          <w:rFonts w:ascii="黑体" w:eastAsia="黑体" w:hAnsi="黑体" w:cs="黑体"/>
          <w:sz w:val="21"/>
          <w:szCs w:val="21"/>
        </w:rPr>
      </w:pPr>
    </w:p>
    <w:p w:rsidR="0060643C" w:rsidRPr="00043048" w:rsidRDefault="0060643C">
      <w:pPr>
        <w:pStyle w:val="afffffffffff4"/>
        <w:spacing w:line="360" w:lineRule="auto"/>
        <w:ind w:firstLineChars="0" w:firstLine="0"/>
        <w:jc w:val="center"/>
      </w:pPr>
    </w:p>
    <w:p w:rsidR="0060643C" w:rsidRPr="00043048" w:rsidRDefault="0060643C">
      <w:pPr>
        <w:pStyle w:val="afffffffffff4"/>
        <w:spacing w:line="360" w:lineRule="auto"/>
        <w:ind w:firstLineChars="0" w:firstLine="0"/>
        <w:jc w:val="center"/>
      </w:pPr>
    </w:p>
    <w:p w:rsidR="0060643C" w:rsidRPr="00043048" w:rsidRDefault="0060643C">
      <w:pPr>
        <w:pStyle w:val="afffffffffff4"/>
        <w:spacing w:line="360" w:lineRule="auto"/>
        <w:ind w:firstLineChars="0" w:firstLine="0"/>
        <w:jc w:val="center"/>
      </w:pPr>
    </w:p>
    <w:sectPr w:rsidR="0060643C" w:rsidRPr="00043048">
      <w:headerReference w:type="even" r:id="rId20"/>
      <w:headerReference w:type="default" r:id="rId21"/>
      <w:footerReference w:type="default" r:id="rId22"/>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3C5" w:rsidRDefault="009E23C5">
      <w:pPr>
        <w:spacing w:line="240" w:lineRule="auto"/>
      </w:pPr>
      <w:r>
        <w:separator/>
      </w:r>
    </w:p>
  </w:endnote>
  <w:endnote w:type="continuationSeparator" w:id="0">
    <w:p w:rsidR="009E23C5" w:rsidRDefault="009E2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3C" w:rsidRDefault="00650C36">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3C" w:rsidRDefault="0060643C">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3C" w:rsidRDefault="0060643C">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5E" w:rsidRDefault="00526D5E">
    <w:pPr>
      <w:pStyle w:val="affffb"/>
    </w:pPr>
    <w:r>
      <w:fldChar w:fldCharType="begin"/>
    </w:r>
    <w:r>
      <w:instrText>PAGE   \* MERGEFORMAT</w:instrText>
    </w:r>
    <w:r>
      <w:fldChar w:fldCharType="separate"/>
    </w:r>
    <w:r w:rsidR="00E22F05" w:rsidRPr="00E22F05">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3C" w:rsidRDefault="00650C36">
    <w:pPr>
      <w:pStyle w:val="affffb"/>
    </w:pPr>
    <w:r>
      <w:fldChar w:fldCharType="begin"/>
    </w:r>
    <w:r>
      <w:instrText>PAGE   \* MERGEFORMAT</w:instrText>
    </w:r>
    <w:r>
      <w:fldChar w:fldCharType="separate"/>
    </w:r>
    <w:r w:rsidR="00B47983" w:rsidRPr="00B47983">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3C5" w:rsidRDefault="009E23C5">
      <w:pPr>
        <w:spacing w:line="240" w:lineRule="auto"/>
      </w:pPr>
      <w:r>
        <w:separator/>
      </w:r>
    </w:p>
  </w:footnote>
  <w:footnote w:type="continuationSeparator" w:id="0">
    <w:p w:rsidR="009E23C5" w:rsidRDefault="009E23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3C" w:rsidRDefault="0060643C">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3C" w:rsidRDefault="00650C36">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3C" w:rsidRDefault="0060643C">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5E" w:rsidRDefault="00526D5E">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T/CRIA XXXX—2022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5E" w:rsidRDefault="00526D5E">
    <w:pPr>
      <w:pStyle w:val="afffff3"/>
    </w:pPr>
    <w:r>
      <w:fldChar w:fldCharType="begin"/>
    </w:r>
    <w:r>
      <w:instrText xml:space="preserve"> STYLEREF  标准文件_文件编号  \* MERGEFORMAT </w:instrText>
    </w:r>
    <w:r>
      <w:fldChar w:fldCharType="separate"/>
    </w:r>
    <w:r w:rsidR="00E22F05">
      <w:rPr>
        <w:noProof/>
      </w:rPr>
      <w:t>T/CRIA XXXX</w:t>
    </w:r>
    <w:r w:rsidR="00E22F05">
      <w:rPr>
        <w:noProof/>
      </w:rPr>
      <w:t>—</w:t>
    </w:r>
    <w:r w:rsidR="00E22F05">
      <w:rPr>
        <w:noProof/>
      </w:rPr>
      <w:t>2022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3C" w:rsidRDefault="00650C36">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T/CRIA XXXX—2022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3C" w:rsidRDefault="00650C36">
    <w:pPr>
      <w:pStyle w:val="afffff3"/>
    </w:pPr>
    <w:r>
      <w:fldChar w:fldCharType="begin"/>
    </w:r>
    <w:r>
      <w:instrText xml:space="preserve"> STYLEREF  标准文件_文件编号  \* MERGEFORMAT </w:instrText>
    </w:r>
    <w:r>
      <w:fldChar w:fldCharType="separate"/>
    </w:r>
    <w:r w:rsidR="00B47983">
      <w:rPr>
        <w:noProof/>
      </w:rPr>
      <w:t>T/CRIA XXXX</w:t>
    </w:r>
    <w:r w:rsidR="00B47983">
      <w:rPr>
        <w:noProof/>
      </w:rPr>
      <w:t>—</w:t>
    </w:r>
    <w:r w:rsidR="00B47983">
      <w:rPr>
        <w:noProof/>
      </w:rPr>
      <w:t>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3"/>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5B7C5C38"/>
    <w:multiLevelType w:val="multilevel"/>
    <w:tmpl w:val="5B7C5C3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E885B03"/>
    <w:multiLevelType w:val="multilevel"/>
    <w:tmpl w:val="5E885B0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6"/>
  </w:num>
  <w:num w:numId="5">
    <w:abstractNumId w:val="19"/>
  </w:num>
  <w:num w:numId="6">
    <w:abstractNumId w:val="14"/>
  </w:num>
  <w:num w:numId="7">
    <w:abstractNumId w:val="8"/>
  </w:num>
  <w:num w:numId="8">
    <w:abstractNumId w:val="3"/>
  </w:num>
  <w:num w:numId="9">
    <w:abstractNumId w:val="9"/>
  </w:num>
  <w:num w:numId="10">
    <w:abstractNumId w:val="17"/>
  </w:num>
  <w:num w:numId="11">
    <w:abstractNumId w:val="28"/>
  </w:num>
  <w:num w:numId="12">
    <w:abstractNumId w:val="12"/>
  </w:num>
  <w:num w:numId="13">
    <w:abstractNumId w:val="13"/>
  </w:num>
  <w:num w:numId="14">
    <w:abstractNumId w:val="7"/>
  </w:num>
  <w:num w:numId="15">
    <w:abstractNumId w:val="20"/>
  </w:num>
  <w:num w:numId="16">
    <w:abstractNumId w:val="24"/>
  </w:num>
  <w:num w:numId="17">
    <w:abstractNumId w:val="18"/>
  </w:num>
  <w:num w:numId="18">
    <w:abstractNumId w:val="32"/>
  </w:num>
  <w:num w:numId="19">
    <w:abstractNumId w:val="16"/>
  </w:num>
  <w:num w:numId="20">
    <w:abstractNumId w:val="1"/>
  </w:num>
  <w:num w:numId="21">
    <w:abstractNumId w:val="11"/>
  </w:num>
  <w:num w:numId="22">
    <w:abstractNumId w:val="33"/>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5"/>
  </w:num>
  <w:num w:numId="30">
    <w:abstractNumId w:val="27"/>
  </w:num>
  <w:num w:numId="31">
    <w:abstractNumId w:val="25"/>
  </w:num>
  <w:num w:numId="32">
    <w:abstractNumId w:val="10"/>
  </w:num>
  <w:num w:numId="33">
    <w:abstractNumId w:val="22"/>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ZDFiZmViNTUwZDRmNzg2ZTkxMjJhM2JjMTVlNTgifQ=="/>
  </w:docVars>
  <w:rsids>
    <w:rsidRoot w:val="0022767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4BAB"/>
    <w:rsid w:val="000359C3"/>
    <w:rsid w:val="00035A7D"/>
    <w:rsid w:val="00036175"/>
    <w:rsid w:val="000365ED"/>
    <w:rsid w:val="00042386"/>
    <w:rsid w:val="0004249A"/>
    <w:rsid w:val="00043048"/>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EF6"/>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0ECB"/>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4FAD"/>
    <w:rsid w:val="00165065"/>
    <w:rsid w:val="00165434"/>
    <w:rsid w:val="0016580B"/>
    <w:rsid w:val="00165F49"/>
    <w:rsid w:val="00166B88"/>
    <w:rsid w:val="0016770A"/>
    <w:rsid w:val="00170804"/>
    <w:rsid w:val="001708E9"/>
    <w:rsid w:val="0017340B"/>
    <w:rsid w:val="00173FB1"/>
    <w:rsid w:val="00176DFD"/>
    <w:rsid w:val="001852C9"/>
    <w:rsid w:val="00186CDD"/>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678"/>
    <w:rsid w:val="0022794E"/>
    <w:rsid w:val="00233D64"/>
    <w:rsid w:val="0023482A"/>
    <w:rsid w:val="002359CB"/>
    <w:rsid w:val="00243540"/>
    <w:rsid w:val="0024497B"/>
    <w:rsid w:val="0024515B"/>
    <w:rsid w:val="00246021"/>
    <w:rsid w:val="00246175"/>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779"/>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77BD7"/>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0B3"/>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6DF3"/>
    <w:rsid w:val="00470775"/>
    <w:rsid w:val="0047330A"/>
    <w:rsid w:val="004746B1"/>
    <w:rsid w:val="0047583F"/>
    <w:rsid w:val="00475DE8"/>
    <w:rsid w:val="00480222"/>
    <w:rsid w:val="00481C44"/>
    <w:rsid w:val="00484936"/>
    <w:rsid w:val="00485C89"/>
    <w:rsid w:val="00486BE3"/>
    <w:rsid w:val="004905E4"/>
    <w:rsid w:val="00490A89"/>
    <w:rsid w:val="00490AB4"/>
    <w:rsid w:val="00492F02"/>
    <w:rsid w:val="004939AE"/>
    <w:rsid w:val="00497435"/>
    <w:rsid w:val="004A12DF"/>
    <w:rsid w:val="004A1BA8"/>
    <w:rsid w:val="004A45DF"/>
    <w:rsid w:val="004A4B57"/>
    <w:rsid w:val="004A63FA"/>
    <w:rsid w:val="004A6A3D"/>
    <w:rsid w:val="004B0272"/>
    <w:rsid w:val="004B2701"/>
    <w:rsid w:val="004B2E1B"/>
    <w:rsid w:val="004B3AA8"/>
    <w:rsid w:val="004B3E93"/>
    <w:rsid w:val="004C1FBC"/>
    <w:rsid w:val="004C25A2"/>
    <w:rsid w:val="004C3F1D"/>
    <w:rsid w:val="004C458D"/>
    <w:rsid w:val="004C5C75"/>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54F0"/>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2408"/>
    <w:rsid w:val="00523F95"/>
    <w:rsid w:val="00524D65"/>
    <w:rsid w:val="00525B16"/>
    <w:rsid w:val="00526D5E"/>
    <w:rsid w:val="005305EB"/>
    <w:rsid w:val="00533D04"/>
    <w:rsid w:val="00534804"/>
    <w:rsid w:val="00534BDF"/>
    <w:rsid w:val="005354EA"/>
    <w:rsid w:val="0053585F"/>
    <w:rsid w:val="00535EC4"/>
    <w:rsid w:val="00535ED9"/>
    <w:rsid w:val="0053692B"/>
    <w:rsid w:val="00541853"/>
    <w:rsid w:val="00543BDA"/>
    <w:rsid w:val="005441CC"/>
    <w:rsid w:val="00546B93"/>
    <w:rsid w:val="005479DA"/>
    <w:rsid w:val="00547BCC"/>
    <w:rsid w:val="0055013B"/>
    <w:rsid w:val="00551F6F"/>
    <w:rsid w:val="00554E11"/>
    <w:rsid w:val="00555044"/>
    <w:rsid w:val="00561475"/>
    <w:rsid w:val="00562308"/>
    <w:rsid w:val="0056487B"/>
    <w:rsid w:val="00564FB9"/>
    <w:rsid w:val="00571B25"/>
    <w:rsid w:val="00573D9E"/>
    <w:rsid w:val="005801E3"/>
    <w:rsid w:val="00581802"/>
    <w:rsid w:val="005836A8"/>
    <w:rsid w:val="0058409C"/>
    <w:rsid w:val="00584262"/>
    <w:rsid w:val="00586630"/>
    <w:rsid w:val="00587ADD"/>
    <w:rsid w:val="00591F86"/>
    <w:rsid w:val="00593A49"/>
    <w:rsid w:val="00596160"/>
    <w:rsid w:val="005966E2"/>
    <w:rsid w:val="00597007"/>
    <w:rsid w:val="005A0966"/>
    <w:rsid w:val="005A11B7"/>
    <w:rsid w:val="005A260B"/>
    <w:rsid w:val="005A4A1B"/>
    <w:rsid w:val="005A7830"/>
    <w:rsid w:val="005A7FCE"/>
    <w:rsid w:val="005B0F3F"/>
    <w:rsid w:val="005B191C"/>
    <w:rsid w:val="005B3FE3"/>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599A"/>
    <w:rsid w:val="00606419"/>
    <w:rsid w:val="0060643C"/>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0C36"/>
    <w:rsid w:val="00650C7B"/>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593C"/>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098B"/>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A37"/>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3F6E"/>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572"/>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5465"/>
    <w:rsid w:val="009D6BCA"/>
    <w:rsid w:val="009E0F62"/>
    <w:rsid w:val="009E23C5"/>
    <w:rsid w:val="009E4A58"/>
    <w:rsid w:val="009E5A2D"/>
    <w:rsid w:val="009E5AB2"/>
    <w:rsid w:val="009E6219"/>
    <w:rsid w:val="009F03B3"/>
    <w:rsid w:val="009F107A"/>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370B"/>
    <w:rsid w:val="00A55BD6"/>
    <w:rsid w:val="00A55D50"/>
    <w:rsid w:val="00A57142"/>
    <w:rsid w:val="00A648CD"/>
    <w:rsid w:val="00A6537A"/>
    <w:rsid w:val="00A67866"/>
    <w:rsid w:val="00A70B07"/>
    <w:rsid w:val="00A723F8"/>
    <w:rsid w:val="00A77CCB"/>
    <w:rsid w:val="00A837A7"/>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2BAD"/>
    <w:rsid w:val="00AC30F7"/>
    <w:rsid w:val="00AC3A5A"/>
    <w:rsid w:val="00AC4D95"/>
    <w:rsid w:val="00AC5DF4"/>
    <w:rsid w:val="00AD0AEF"/>
    <w:rsid w:val="00AD11B7"/>
    <w:rsid w:val="00AD1A94"/>
    <w:rsid w:val="00AD1C05"/>
    <w:rsid w:val="00AD4126"/>
    <w:rsid w:val="00AD421C"/>
    <w:rsid w:val="00AD44FA"/>
    <w:rsid w:val="00AD7916"/>
    <w:rsid w:val="00AE070A"/>
    <w:rsid w:val="00AE101C"/>
    <w:rsid w:val="00AE2A69"/>
    <w:rsid w:val="00AE37E5"/>
    <w:rsid w:val="00AE5EB4"/>
    <w:rsid w:val="00AF0C18"/>
    <w:rsid w:val="00AF47C5"/>
    <w:rsid w:val="00AF5398"/>
    <w:rsid w:val="00B049AF"/>
    <w:rsid w:val="00B07242"/>
    <w:rsid w:val="00B07D98"/>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4798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96C"/>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7DAF"/>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73D5"/>
    <w:rsid w:val="00CA2D1B"/>
    <w:rsid w:val="00CA375D"/>
    <w:rsid w:val="00CA662A"/>
    <w:rsid w:val="00CA7AFD"/>
    <w:rsid w:val="00CA7C3C"/>
    <w:rsid w:val="00CB0189"/>
    <w:rsid w:val="00CB0BA2"/>
    <w:rsid w:val="00CB1A42"/>
    <w:rsid w:val="00CB1B0C"/>
    <w:rsid w:val="00CB2C0B"/>
    <w:rsid w:val="00CB517D"/>
    <w:rsid w:val="00CC038D"/>
    <w:rsid w:val="00CC08DB"/>
    <w:rsid w:val="00CC1E43"/>
    <w:rsid w:val="00CC39FF"/>
    <w:rsid w:val="00CC3C2F"/>
    <w:rsid w:val="00CC4AC8"/>
    <w:rsid w:val="00CC5233"/>
    <w:rsid w:val="00CC5DE6"/>
    <w:rsid w:val="00CC6E4E"/>
    <w:rsid w:val="00CC6FE8"/>
    <w:rsid w:val="00CC7202"/>
    <w:rsid w:val="00CD2808"/>
    <w:rsid w:val="00CD28BF"/>
    <w:rsid w:val="00CD4092"/>
    <w:rsid w:val="00CD4A20"/>
    <w:rsid w:val="00CD4D7A"/>
    <w:rsid w:val="00CD50A1"/>
    <w:rsid w:val="00CD519E"/>
    <w:rsid w:val="00CE0C4F"/>
    <w:rsid w:val="00CE30EA"/>
    <w:rsid w:val="00CE5909"/>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37C"/>
    <w:rsid w:val="00DB38EE"/>
    <w:rsid w:val="00DB498B"/>
    <w:rsid w:val="00DB66CA"/>
    <w:rsid w:val="00DB6BCA"/>
    <w:rsid w:val="00DB6F54"/>
    <w:rsid w:val="00DB73F7"/>
    <w:rsid w:val="00DC0321"/>
    <w:rsid w:val="00DC2F23"/>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2F0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7863"/>
    <w:rsid w:val="00ED067A"/>
    <w:rsid w:val="00ED1A89"/>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0DF3"/>
    <w:rsid w:val="00F420D5"/>
    <w:rsid w:val="00F451EA"/>
    <w:rsid w:val="00F45447"/>
    <w:rsid w:val="00F456C6"/>
    <w:rsid w:val="00F4577B"/>
    <w:rsid w:val="00F46496"/>
    <w:rsid w:val="00F474D0"/>
    <w:rsid w:val="00F50179"/>
    <w:rsid w:val="00F515EE"/>
    <w:rsid w:val="00F55137"/>
    <w:rsid w:val="00F56511"/>
    <w:rsid w:val="00F6194E"/>
    <w:rsid w:val="00F623AC"/>
    <w:rsid w:val="00F6412A"/>
    <w:rsid w:val="00F65893"/>
    <w:rsid w:val="00F66A4A"/>
    <w:rsid w:val="00F71E22"/>
    <w:rsid w:val="00F72142"/>
    <w:rsid w:val="00F72AE7"/>
    <w:rsid w:val="00F768EC"/>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5E443A"/>
    <w:rsid w:val="05251A0A"/>
    <w:rsid w:val="06C677E9"/>
    <w:rsid w:val="071D2541"/>
    <w:rsid w:val="09F95C56"/>
    <w:rsid w:val="0C070512"/>
    <w:rsid w:val="0DB4719D"/>
    <w:rsid w:val="16D34CF2"/>
    <w:rsid w:val="24B14EE0"/>
    <w:rsid w:val="260D7042"/>
    <w:rsid w:val="27075773"/>
    <w:rsid w:val="2EB77C1C"/>
    <w:rsid w:val="31943620"/>
    <w:rsid w:val="34F350BC"/>
    <w:rsid w:val="3D8E7855"/>
    <w:rsid w:val="3E9C0C54"/>
    <w:rsid w:val="3EF411DE"/>
    <w:rsid w:val="412E081E"/>
    <w:rsid w:val="4F3F3DB9"/>
    <w:rsid w:val="552040C8"/>
    <w:rsid w:val="60C2650C"/>
    <w:rsid w:val="64994266"/>
    <w:rsid w:val="6631749B"/>
    <w:rsid w:val="6F97063B"/>
    <w:rsid w:val="74716D26"/>
    <w:rsid w:val="74E26C2A"/>
    <w:rsid w:val="76740076"/>
    <w:rsid w:val="76C40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4">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ffffffff">
    <w:name w:val="标准文件_字母编号列项（一级）"/>
    <w:qFormat/>
    <w:pPr>
      <w:tabs>
        <w:tab w:val="left" w:pos="851"/>
      </w:tabs>
      <w:ind w:left="851" w:hanging="426"/>
      <w:jc w:val="both"/>
    </w:pPr>
    <w:rPr>
      <w:rFonts w:ascii="宋体" w:hAnsi="Times New Roman"/>
      <w:sz w:val="21"/>
    </w:rPr>
  </w:style>
  <w:style w:type="paragraph" w:customStyle="1" w:styleId="afffffffff0">
    <w:name w:val="标准文件_索引字母"/>
    <w:next w:val="affffe"/>
    <w:qFormat/>
    <w:pPr>
      <w:jc w:val="center"/>
    </w:pPr>
    <w:rPr>
      <w:rFonts w:ascii="宋体" w:eastAsia="Times New Roman" w:hAnsi="宋体"/>
      <w:b/>
      <w:kern w:val="2"/>
      <w:sz w:val="21"/>
    </w:rPr>
  </w:style>
  <w:style w:type="paragraph" w:customStyle="1" w:styleId="afffffffff1">
    <w:name w:val="标准文件_附录前"/>
    <w:next w:val="affffe"/>
    <w:qFormat/>
    <w:pPr>
      <w:spacing w:line="20" w:lineRule="atLeast"/>
      <w:ind w:firstLine="200"/>
    </w:pPr>
    <w:rPr>
      <w:rFonts w:ascii="宋体" w:hAnsi="宋体"/>
      <w:kern w:val="2"/>
      <w:sz w:val="10"/>
    </w:rPr>
  </w:style>
  <w:style w:type="paragraph" w:customStyle="1" w:styleId="afffffffff2">
    <w:name w:val="标准文件_正文标准名称"/>
    <w:qFormat/>
    <w:pPr>
      <w:spacing w:after="640" w:line="400" w:lineRule="exact"/>
      <w:jc w:val="center"/>
    </w:pPr>
    <w:rPr>
      <w:rFonts w:ascii="黑体" w:eastAsia="黑体" w:hAnsi="黑体"/>
      <w:kern w:val="2"/>
      <w:sz w:val="32"/>
      <w:szCs w:val="32"/>
    </w:rPr>
  </w:style>
  <w:style w:type="paragraph" w:customStyle="1" w:styleId="afffffffff3">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sz w:val="18"/>
      <w:szCs w:val="18"/>
    </w:rPr>
  </w:style>
  <w:style w:type="paragraph" w:customStyle="1" w:styleId="afffffffff4">
    <w:name w:val="标准文件_示例内容"/>
    <w:basedOn w:val="affffe"/>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5">
    <w:name w:val="标准文件_表格续"/>
    <w:basedOn w:val="affffe"/>
    <w:next w:val="affffe"/>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7">
    <w:name w:val="标准文件_提示"/>
    <w:basedOn w:val="affffe"/>
    <w:next w:val="affffe"/>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c"/>
    <w:qFormat/>
    <w:pPr>
      <w:framePr w:w="3997" w:h="471" w:hRule="exact" w:hSpace="0" w:vSpace="181" w:wrap="around" w:vAnchor="page" w:hAnchor="page" w:x="1419" w:y="14097"/>
    </w:pPr>
  </w:style>
  <w:style w:type="paragraph" w:customStyle="1" w:styleId="afffffffffb">
    <w:name w:val="其他实施日期"/>
    <w:basedOn w:val="affffffff2"/>
    <w:qFormat/>
    <w:pPr>
      <w:framePr w:w="3997" w:h="471" w:hRule="exact" w:vSpace="181" w:wrap="around" w:vAnchor="page" w:hAnchor="page" w:x="7089" w:y="14097"/>
    </w:pPr>
  </w:style>
  <w:style w:type="paragraph" w:customStyle="1" w:styleId="afffffffffc">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0">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e"/>
    <w:next w:val="affffe"/>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9">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c">
    <w:name w:val="标准文件_索引标题"/>
    <w:basedOn w:val="afffff5"/>
    <w:next w:val="affffe"/>
    <w:qFormat/>
    <w:rPr>
      <w:rFonts w:hAnsi="黑体"/>
    </w:rPr>
  </w:style>
  <w:style w:type="paragraph" w:customStyle="1" w:styleId="affffffffffd">
    <w:name w:val="标准文件_脚注内容"/>
    <w:basedOn w:val="affffe"/>
    <w:qFormat/>
    <w:pPr>
      <w:ind w:leftChars="200" w:left="400" w:hangingChars="200" w:hanging="200"/>
    </w:pPr>
    <w:rPr>
      <w:sz w:val="15"/>
    </w:rPr>
  </w:style>
  <w:style w:type="paragraph" w:customStyle="1" w:styleId="affffffffffe">
    <w:name w:val="标准文件_术语条一"/>
    <w:basedOn w:val="affffffff7"/>
    <w:next w:val="affffe"/>
    <w:qFormat/>
  </w:style>
  <w:style w:type="paragraph" w:customStyle="1" w:styleId="afffffffffff">
    <w:name w:val="标准文件_术语条二"/>
    <w:basedOn w:val="affffffffa"/>
    <w:next w:val="affffe"/>
    <w:qFormat/>
  </w:style>
  <w:style w:type="paragraph" w:customStyle="1" w:styleId="afffffffffff0">
    <w:name w:val="标准文件_术语条三"/>
    <w:basedOn w:val="affffffff9"/>
    <w:next w:val="affffe"/>
    <w:qFormat/>
  </w:style>
  <w:style w:type="paragraph" w:customStyle="1" w:styleId="afffffffffff1">
    <w:name w:val="标准文件_术语条四"/>
    <w:basedOn w:val="affffffffc"/>
    <w:next w:val="affffe"/>
    <w:qFormat/>
  </w:style>
  <w:style w:type="paragraph" w:customStyle="1" w:styleId="afffffffffff2">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rPr>
      <w:rFonts w:ascii="黑体" w:eastAsia="黑体"/>
      <w:spacing w:val="85"/>
      <w:w w:val="100"/>
      <w:position w:val="3"/>
      <w:sz w:val="28"/>
      <w:szCs w:val="28"/>
    </w:rPr>
  </w:style>
  <w:style w:type="character" w:customStyle="1" w:styleId="Char7">
    <w:name w:val="段 Char"/>
    <w:link w:val="afffffffffff4"/>
    <w:qFormat/>
    <w:rPr>
      <w:rFonts w:ascii="宋体"/>
    </w:rPr>
  </w:style>
  <w:style w:type="paragraph" w:customStyle="1" w:styleId="afffffffffff4">
    <w:name w:val="段"/>
    <w:link w:val="Char7"/>
    <w:qFormat/>
    <w:pPr>
      <w:tabs>
        <w:tab w:val="center" w:pos="4201"/>
        <w:tab w:val="right" w:leader="dot" w:pos="9298"/>
      </w:tabs>
      <w:autoSpaceDE w:val="0"/>
      <w:autoSpaceDN w:val="0"/>
      <w:ind w:firstLineChars="200" w:firstLine="420"/>
      <w:jc w:val="both"/>
    </w:pPr>
    <w:rPr>
      <w:rFonts w:ascii="宋体"/>
    </w:rPr>
  </w:style>
  <w:style w:type="paragraph" w:customStyle="1" w:styleId="af2">
    <w:name w:val="章标题"/>
    <w:next w:val="afffffffffff4"/>
    <w:qFormat/>
    <w:pPr>
      <w:numPr>
        <w:numId w:val="32"/>
      </w:numPr>
      <w:spacing w:beforeLines="100" w:afterLines="100"/>
      <w:jc w:val="both"/>
      <w:outlineLvl w:val="1"/>
    </w:pPr>
    <w:rPr>
      <w:rFonts w:ascii="黑体" w:eastAsia="黑体" w:hAnsi="Times New Roman"/>
      <w:sz w:val="21"/>
    </w:rPr>
  </w:style>
  <w:style w:type="paragraph" w:customStyle="1" w:styleId="afffffffffff5">
    <w:name w:val="一级条标题"/>
    <w:next w:val="afffffffffff4"/>
    <w:qFormat/>
    <w:pPr>
      <w:spacing w:beforeLines="50" w:afterLines="50"/>
      <w:outlineLvl w:val="2"/>
    </w:pPr>
    <w:rPr>
      <w:rFonts w:ascii="黑体" w:eastAsia="黑体" w:hAnsi="Times New Roman"/>
      <w:sz w:val="21"/>
      <w:szCs w:val="21"/>
    </w:rPr>
  </w:style>
  <w:style w:type="paragraph" w:customStyle="1" w:styleId="afffffffffff6">
    <w:name w:val="字母编号列项（一级）"/>
    <w:qFormat/>
    <w:pPr>
      <w:tabs>
        <w:tab w:val="left" w:pos="851"/>
      </w:tabs>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4">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ffffffff">
    <w:name w:val="标准文件_字母编号列项（一级）"/>
    <w:qFormat/>
    <w:pPr>
      <w:tabs>
        <w:tab w:val="left" w:pos="851"/>
      </w:tabs>
      <w:ind w:left="851" w:hanging="426"/>
      <w:jc w:val="both"/>
    </w:pPr>
    <w:rPr>
      <w:rFonts w:ascii="宋体" w:hAnsi="Times New Roman"/>
      <w:sz w:val="21"/>
    </w:rPr>
  </w:style>
  <w:style w:type="paragraph" w:customStyle="1" w:styleId="afffffffff0">
    <w:name w:val="标准文件_索引字母"/>
    <w:next w:val="affffe"/>
    <w:qFormat/>
    <w:pPr>
      <w:jc w:val="center"/>
    </w:pPr>
    <w:rPr>
      <w:rFonts w:ascii="宋体" w:eastAsia="Times New Roman" w:hAnsi="宋体"/>
      <w:b/>
      <w:kern w:val="2"/>
      <w:sz w:val="21"/>
    </w:rPr>
  </w:style>
  <w:style w:type="paragraph" w:customStyle="1" w:styleId="afffffffff1">
    <w:name w:val="标准文件_附录前"/>
    <w:next w:val="affffe"/>
    <w:qFormat/>
    <w:pPr>
      <w:spacing w:line="20" w:lineRule="atLeast"/>
      <w:ind w:firstLine="200"/>
    </w:pPr>
    <w:rPr>
      <w:rFonts w:ascii="宋体" w:hAnsi="宋体"/>
      <w:kern w:val="2"/>
      <w:sz w:val="10"/>
    </w:rPr>
  </w:style>
  <w:style w:type="paragraph" w:customStyle="1" w:styleId="afffffffff2">
    <w:name w:val="标准文件_正文标准名称"/>
    <w:qFormat/>
    <w:pPr>
      <w:spacing w:after="640" w:line="400" w:lineRule="exact"/>
      <w:jc w:val="center"/>
    </w:pPr>
    <w:rPr>
      <w:rFonts w:ascii="黑体" w:eastAsia="黑体" w:hAnsi="黑体"/>
      <w:kern w:val="2"/>
      <w:sz w:val="32"/>
      <w:szCs w:val="32"/>
    </w:rPr>
  </w:style>
  <w:style w:type="paragraph" w:customStyle="1" w:styleId="afffffffff3">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sz w:val="18"/>
      <w:szCs w:val="18"/>
    </w:rPr>
  </w:style>
  <w:style w:type="paragraph" w:customStyle="1" w:styleId="afffffffff4">
    <w:name w:val="标准文件_示例内容"/>
    <w:basedOn w:val="affffe"/>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5">
    <w:name w:val="标准文件_表格续"/>
    <w:basedOn w:val="affffe"/>
    <w:next w:val="affffe"/>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7">
    <w:name w:val="标准文件_提示"/>
    <w:basedOn w:val="affffe"/>
    <w:next w:val="affffe"/>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c"/>
    <w:qFormat/>
    <w:pPr>
      <w:framePr w:w="3997" w:h="471" w:hRule="exact" w:hSpace="0" w:vSpace="181" w:wrap="around" w:vAnchor="page" w:hAnchor="page" w:x="1419" w:y="14097"/>
    </w:pPr>
  </w:style>
  <w:style w:type="paragraph" w:customStyle="1" w:styleId="afffffffffb">
    <w:name w:val="其他实施日期"/>
    <w:basedOn w:val="affffffff2"/>
    <w:qFormat/>
    <w:pPr>
      <w:framePr w:w="3997" w:h="471" w:hRule="exact" w:vSpace="181" w:wrap="around" w:vAnchor="page" w:hAnchor="page" w:x="7089" w:y="14097"/>
    </w:pPr>
  </w:style>
  <w:style w:type="paragraph" w:customStyle="1" w:styleId="afffffffffc">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0">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e"/>
    <w:next w:val="affffe"/>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9">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c">
    <w:name w:val="标准文件_索引标题"/>
    <w:basedOn w:val="afffff5"/>
    <w:next w:val="affffe"/>
    <w:qFormat/>
    <w:rPr>
      <w:rFonts w:hAnsi="黑体"/>
    </w:rPr>
  </w:style>
  <w:style w:type="paragraph" w:customStyle="1" w:styleId="affffffffffd">
    <w:name w:val="标准文件_脚注内容"/>
    <w:basedOn w:val="affffe"/>
    <w:qFormat/>
    <w:pPr>
      <w:ind w:leftChars="200" w:left="400" w:hangingChars="200" w:hanging="200"/>
    </w:pPr>
    <w:rPr>
      <w:sz w:val="15"/>
    </w:rPr>
  </w:style>
  <w:style w:type="paragraph" w:customStyle="1" w:styleId="affffffffffe">
    <w:name w:val="标准文件_术语条一"/>
    <w:basedOn w:val="affffffff7"/>
    <w:next w:val="affffe"/>
    <w:qFormat/>
  </w:style>
  <w:style w:type="paragraph" w:customStyle="1" w:styleId="afffffffffff">
    <w:name w:val="标准文件_术语条二"/>
    <w:basedOn w:val="affffffffa"/>
    <w:next w:val="affffe"/>
    <w:qFormat/>
  </w:style>
  <w:style w:type="paragraph" w:customStyle="1" w:styleId="afffffffffff0">
    <w:name w:val="标准文件_术语条三"/>
    <w:basedOn w:val="affffffff9"/>
    <w:next w:val="affffe"/>
    <w:qFormat/>
  </w:style>
  <w:style w:type="paragraph" w:customStyle="1" w:styleId="afffffffffff1">
    <w:name w:val="标准文件_术语条四"/>
    <w:basedOn w:val="affffffffc"/>
    <w:next w:val="affffe"/>
    <w:qFormat/>
  </w:style>
  <w:style w:type="paragraph" w:customStyle="1" w:styleId="afffffffffff2">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rPr>
      <w:rFonts w:ascii="黑体" w:eastAsia="黑体"/>
      <w:spacing w:val="85"/>
      <w:w w:val="100"/>
      <w:position w:val="3"/>
      <w:sz w:val="28"/>
      <w:szCs w:val="28"/>
    </w:rPr>
  </w:style>
  <w:style w:type="character" w:customStyle="1" w:styleId="Char7">
    <w:name w:val="段 Char"/>
    <w:link w:val="afffffffffff4"/>
    <w:qFormat/>
    <w:rPr>
      <w:rFonts w:ascii="宋体"/>
    </w:rPr>
  </w:style>
  <w:style w:type="paragraph" w:customStyle="1" w:styleId="afffffffffff4">
    <w:name w:val="段"/>
    <w:link w:val="Char7"/>
    <w:qFormat/>
    <w:pPr>
      <w:tabs>
        <w:tab w:val="center" w:pos="4201"/>
        <w:tab w:val="right" w:leader="dot" w:pos="9298"/>
      </w:tabs>
      <w:autoSpaceDE w:val="0"/>
      <w:autoSpaceDN w:val="0"/>
      <w:ind w:firstLineChars="200" w:firstLine="420"/>
      <w:jc w:val="both"/>
    </w:pPr>
    <w:rPr>
      <w:rFonts w:ascii="宋体"/>
    </w:rPr>
  </w:style>
  <w:style w:type="paragraph" w:customStyle="1" w:styleId="af2">
    <w:name w:val="章标题"/>
    <w:next w:val="afffffffffff4"/>
    <w:qFormat/>
    <w:pPr>
      <w:numPr>
        <w:numId w:val="32"/>
      </w:numPr>
      <w:spacing w:beforeLines="100" w:afterLines="100"/>
      <w:jc w:val="both"/>
      <w:outlineLvl w:val="1"/>
    </w:pPr>
    <w:rPr>
      <w:rFonts w:ascii="黑体" w:eastAsia="黑体" w:hAnsi="Times New Roman"/>
      <w:sz w:val="21"/>
    </w:rPr>
  </w:style>
  <w:style w:type="paragraph" w:customStyle="1" w:styleId="afffffffffff5">
    <w:name w:val="一级条标题"/>
    <w:next w:val="afffffffffff4"/>
    <w:qFormat/>
    <w:pPr>
      <w:spacing w:beforeLines="50" w:afterLines="50"/>
      <w:outlineLvl w:val="2"/>
    </w:pPr>
    <w:rPr>
      <w:rFonts w:ascii="黑体" w:eastAsia="黑体" w:hAnsi="Times New Roman"/>
      <w:sz w:val="21"/>
      <w:szCs w:val="21"/>
    </w:rPr>
  </w:style>
  <w:style w:type="paragraph" w:customStyle="1" w:styleId="afffffffffff6">
    <w:name w:val="字母编号列项（一级）"/>
    <w:qFormat/>
    <w:pPr>
      <w:tabs>
        <w:tab w:val="left" w:pos="851"/>
      </w:tabs>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870E6B3A4924F17B27B39BCBD0BE512"/>
        <w:category>
          <w:name w:val="常规"/>
          <w:gallery w:val="placeholder"/>
        </w:category>
        <w:types>
          <w:type w:val="bbPlcHdr"/>
        </w:types>
        <w:behaviors>
          <w:behavior w:val="content"/>
        </w:behaviors>
        <w:guid w:val="{C4BBB26E-1D53-4C0F-9EFE-E220EC973EF5}"/>
      </w:docPartPr>
      <w:docPartBody>
        <w:p w:rsidR="00DE5BA0" w:rsidRDefault="009805E2">
          <w:pPr>
            <w:pStyle w:val="9870E6B3A4924F17B27B39BCBD0BE512"/>
          </w:pPr>
          <w:r>
            <w:rPr>
              <w:rStyle w:val="a3"/>
              <w:rFonts w:hint="eastAsia"/>
            </w:rPr>
            <w:t>单击或点击此处输入文字。</w:t>
          </w:r>
        </w:p>
      </w:docPartBody>
    </w:docPart>
    <w:docPart>
      <w:docPartPr>
        <w:name w:val="BD888C57D1DA4DE8B8D04043DCB67A0C"/>
        <w:category>
          <w:name w:val="常规"/>
          <w:gallery w:val="placeholder"/>
        </w:category>
        <w:types>
          <w:type w:val="bbPlcHdr"/>
        </w:types>
        <w:behaviors>
          <w:behavior w:val="content"/>
        </w:behaviors>
        <w:guid w:val="{280B5899-29C2-4016-8C90-64AC42F8C8E6}"/>
      </w:docPartPr>
      <w:docPartBody>
        <w:p w:rsidR="00DE5BA0" w:rsidRDefault="009805E2">
          <w:pPr>
            <w:pStyle w:val="BD888C57D1DA4DE8B8D04043DCB67A0C"/>
          </w:pPr>
          <w:r>
            <w:rPr>
              <w:rStyle w:val="a3"/>
              <w:rFonts w:hint="eastAsia"/>
            </w:rPr>
            <w:t>选择一项。</w:t>
          </w:r>
        </w:p>
      </w:docPartBody>
    </w:docPart>
    <w:docPart>
      <w:docPartPr>
        <w:name w:val="4962964E3026406CA58BE7F148E61F0C"/>
        <w:category>
          <w:name w:val="常规"/>
          <w:gallery w:val="placeholder"/>
        </w:category>
        <w:types>
          <w:type w:val="bbPlcHdr"/>
        </w:types>
        <w:behaviors>
          <w:behavior w:val="content"/>
        </w:behaviors>
        <w:guid w:val="{0AC4DF78-7477-41C1-8E66-11A0BBA5C1BB}"/>
      </w:docPartPr>
      <w:docPartBody>
        <w:p w:rsidR="00DE5BA0" w:rsidRDefault="009805E2">
          <w:pPr>
            <w:pStyle w:val="4962964E3026406CA58BE7F148E61F0C"/>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980"/>
    <w:rsid w:val="00011AE0"/>
    <w:rsid w:val="000717EB"/>
    <w:rsid w:val="000E01D3"/>
    <w:rsid w:val="00213980"/>
    <w:rsid w:val="00281258"/>
    <w:rsid w:val="00327762"/>
    <w:rsid w:val="0045243C"/>
    <w:rsid w:val="004F4494"/>
    <w:rsid w:val="00777534"/>
    <w:rsid w:val="009805E2"/>
    <w:rsid w:val="009B6A12"/>
    <w:rsid w:val="00A31245"/>
    <w:rsid w:val="00B81831"/>
    <w:rsid w:val="00B9027E"/>
    <w:rsid w:val="00BE4737"/>
    <w:rsid w:val="00D479C6"/>
    <w:rsid w:val="00DE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870E6B3A4924F17B27B39BCBD0BE512">
    <w:name w:val="9870E6B3A4924F17B27B39BCBD0BE512"/>
    <w:pPr>
      <w:widowControl w:val="0"/>
      <w:jc w:val="both"/>
    </w:pPr>
    <w:rPr>
      <w:kern w:val="2"/>
      <w:sz w:val="21"/>
      <w:szCs w:val="22"/>
    </w:rPr>
  </w:style>
  <w:style w:type="paragraph" w:customStyle="1" w:styleId="BD888C57D1DA4DE8B8D04043DCB67A0C">
    <w:name w:val="BD888C57D1DA4DE8B8D04043DCB67A0C"/>
    <w:qFormat/>
    <w:pPr>
      <w:widowControl w:val="0"/>
      <w:jc w:val="both"/>
    </w:pPr>
    <w:rPr>
      <w:kern w:val="2"/>
      <w:sz w:val="21"/>
      <w:szCs w:val="22"/>
    </w:rPr>
  </w:style>
  <w:style w:type="paragraph" w:customStyle="1" w:styleId="4962964E3026406CA58BE7F148E61F0C">
    <w:name w:val="4962964E3026406CA58BE7F148E61F0C"/>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870E6B3A4924F17B27B39BCBD0BE512">
    <w:name w:val="9870E6B3A4924F17B27B39BCBD0BE512"/>
    <w:pPr>
      <w:widowControl w:val="0"/>
      <w:jc w:val="both"/>
    </w:pPr>
    <w:rPr>
      <w:kern w:val="2"/>
      <w:sz w:val="21"/>
      <w:szCs w:val="22"/>
    </w:rPr>
  </w:style>
  <w:style w:type="paragraph" w:customStyle="1" w:styleId="BD888C57D1DA4DE8B8D04043DCB67A0C">
    <w:name w:val="BD888C57D1DA4DE8B8D04043DCB67A0C"/>
    <w:qFormat/>
    <w:pPr>
      <w:widowControl w:val="0"/>
      <w:jc w:val="both"/>
    </w:pPr>
    <w:rPr>
      <w:kern w:val="2"/>
      <w:sz w:val="21"/>
      <w:szCs w:val="22"/>
    </w:rPr>
  </w:style>
  <w:style w:type="paragraph" w:customStyle="1" w:styleId="4962964E3026406CA58BE7F148E61F0C">
    <w:name w:val="4962964E3026406CA58BE7F148E61F0C"/>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8E37BA-C01C-40E8-8066-9BC21BD7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42</TotalTime>
  <Pages>7</Pages>
  <Words>461</Words>
  <Characters>2633</Characters>
  <Application>Microsoft Office Word</Application>
  <DocSecurity>0</DocSecurity>
  <Lines>21</Lines>
  <Paragraphs>6</Paragraphs>
  <ScaleCrop>false</ScaleCrop>
  <Company>PCMI</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Dongwenmin</dc:creator>
  <dc:description>&lt;config cover="true" show_menu="true" version="1.0.0" doctype="SDKXY"&gt;_x000d_
&lt;/config&gt;</dc:description>
  <cp:lastModifiedBy>liuying</cp:lastModifiedBy>
  <cp:revision>19</cp:revision>
  <cp:lastPrinted>2022-04-21T06:52:00Z</cp:lastPrinted>
  <dcterms:created xsi:type="dcterms:W3CDTF">2022-04-08T06:49:00Z</dcterms:created>
  <dcterms:modified xsi:type="dcterms:W3CDTF">2023-02-13T08:09:00Z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2052-11.1.0.11830</vt:lpwstr>
  </property>
  <property fmtid="{D5CDD505-2E9C-101B-9397-08002B2CF9AE}" pid="15" name="ICV">
    <vt:lpwstr>4303B1EA1167419B8E95C5FACFA651A6</vt:lpwstr>
  </property>
</Properties>
</file>